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960" w:lineRule="auto"/>
        <w:ind w:firstLine="0" w:firstLineChars="0"/>
        <w:jc w:val="center"/>
        <w:textAlignment w:val="auto"/>
        <w:rPr>
          <w:rFonts w:hint="eastAsia" w:eastAsia="思源黑体 CN Regular"/>
          <w:b/>
          <w:sz w:val="52"/>
          <w:szCs w:val="52"/>
          <w:lang w:val="en-US" w:eastAsia="zh-CN"/>
        </w:rPr>
      </w:pPr>
      <w:r>
        <w:rPr>
          <w:rFonts w:eastAsia="思源宋体 CN Light"/>
        </w:rPr>
        <mc:AlternateContent>
          <mc:Choice Requires="wpc">
            <w:drawing>
              <wp:inline distT="0" distB="0" distL="0" distR="0">
                <wp:extent cx="5278120" cy="3252470"/>
                <wp:effectExtent l="0" t="0" r="55880" b="0"/>
                <wp:docPr id="1352" name="画布 1352"/>
                <wp:cNvGraphicFramePr/>
                <a:graphic xmlns:a="http://schemas.openxmlformats.org/drawingml/2006/main">
                  <a:graphicData uri="http://schemas.microsoft.com/office/word/2010/wordprocessingCanvas">
                    <wpc:wpc>
                      <wpc:bg>
                        <a:noFill/>
                      </wpc:bg>
                      <wpc:whole/>
                      <wps:wsp>
                        <wps:cNvPr id="14" name="Text Box 4"/>
                        <wps:cNvSpPr txBox="1">
                          <a:spLocks noChangeArrowheads="1"/>
                        </wps:cNvSpPr>
                        <wps:spPr bwMode="auto">
                          <a:xfrm>
                            <a:off x="9525" y="2860675"/>
                            <a:ext cx="5316855" cy="261620"/>
                          </a:xfrm>
                          <a:prstGeom prst="rect">
                            <a:avLst/>
                          </a:prstGeom>
                          <a:solidFill>
                            <a:srgbClr val="C0C0C0"/>
                          </a:solidFill>
                          <a:ln>
                            <a:noFill/>
                          </a:ln>
                        </wps:spPr>
                        <wps:txbx>
                          <w:txbxContent>
                            <w:p>
                              <w:pPr>
                                <w:spacing w:before="120" w:after="120"/>
                                <w:ind w:firstLine="420"/>
                                <w:rPr>
                                  <w:rFonts w:eastAsia="思源宋体 CN Light"/>
                                </w:rPr>
                              </w:pPr>
                            </w:p>
                          </w:txbxContent>
                        </wps:txbx>
                        <wps:bodyPr rot="0" vert="horz" wrap="square" lIns="91440" tIns="45720" rIns="91440" bIns="45720" anchor="t" anchorCtr="0" upright="1">
                          <a:noAutofit/>
                        </wps:bodyPr>
                      </wps:wsp>
                      <wps:wsp>
                        <wps:cNvPr id="15" name="Text Box 5"/>
                        <wps:cNvSpPr txBox="1">
                          <a:spLocks noChangeArrowheads="1"/>
                        </wps:cNvSpPr>
                        <wps:spPr bwMode="auto">
                          <a:xfrm>
                            <a:off x="401955" y="1609725"/>
                            <a:ext cx="4455795" cy="1111250"/>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思源宋体 CN Light" w:hAnsi="思源宋体 CN Light" w:eastAsia="思源宋体 CN Light" w:cs="思源宋体 CN Light"/>
                                  <w:b/>
                                  <w:bCs/>
                                  <w:sz w:val="28"/>
                                  <w:szCs w:val="28"/>
                                </w:rPr>
                              </w:pPr>
                              <w:r>
                                <w:rPr>
                                  <w:rFonts w:hint="eastAsia" w:ascii="思源宋体 CN Light" w:hAnsi="思源宋体 CN Light" w:eastAsia="思源宋体 CN Light" w:cs="思源宋体 CN Light"/>
                                  <w:b/>
                                  <w:bCs/>
                                  <w:sz w:val="28"/>
                                  <w:szCs w:val="28"/>
                                </w:rPr>
                                <w:t>国泰新点软件股份有限公司</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思源宋体 CN Light" w:cs="Times New Roman"/>
                                  <w:szCs w:val="21"/>
                                </w:rPr>
                              </w:pPr>
                              <w:r>
                                <w:rPr>
                                  <w:rFonts w:hint="eastAsia" w:ascii="Times New Roman" w:hAnsi="Times New Roman" w:eastAsia="思源宋体 CN Light" w:cs="Times New Roman"/>
                                  <w:szCs w:val="21"/>
                                </w:rPr>
                                <w:t>地址：张家港市杨舍镇江帆路8号（</w:t>
                              </w:r>
                              <w:r>
                                <w:rPr>
                                  <w:rFonts w:hint="eastAsia" w:ascii="Times New Roman" w:hAnsi="Times New Roman" w:eastAsia="思源宋体 CN Light" w:cs="Times New Roman"/>
                                  <w:b/>
                                  <w:bCs/>
                                  <w:color w:val="0000FF"/>
                                  <w:szCs w:val="21"/>
                                </w:rPr>
                                <w:t>http://www.epoint.com.cn</w:t>
                              </w:r>
                              <w:r>
                                <w:rPr>
                                  <w:rFonts w:hint="eastAsia" w:ascii="Times New Roman" w:hAnsi="Times New Roman" w:eastAsia="思源宋体 CN Light" w:cs="Times New Roman"/>
                                  <w:szCs w:val="21"/>
                                </w:rPr>
                                <w:t>）</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思源宋体 CN Light" w:cs="Times New Roman"/>
                                  <w:szCs w:val="21"/>
                                </w:rPr>
                              </w:pPr>
                              <w:r>
                                <w:rPr>
                                  <w:rFonts w:hint="eastAsia" w:ascii="Times New Roman" w:hAnsi="Times New Roman" w:eastAsia="思源宋体 CN Light" w:cs="Times New Roman"/>
                                  <w:szCs w:val="21"/>
                                </w:rPr>
                                <w:t>电话：0512-58188000传真：0512-58132373</w:t>
                              </w:r>
                            </w:p>
                            <w:p>
                              <w:pPr>
                                <w:pStyle w:val="2"/>
                                <w:rPr>
                                  <w:rFonts w:hint="eastAsia" w:eastAsia="思源宋体 CN Light"/>
                                </w:rPr>
                              </w:pPr>
                            </w:p>
                            <w:p>
                              <w:pPr>
                                <w:pStyle w:val="2"/>
                                <w:rPr>
                                  <w:rFonts w:hint="eastAsia" w:eastAsia="思源宋体 CN Light"/>
                                </w:rPr>
                              </w:pPr>
                            </w:p>
                            <w:p>
                              <w:pPr>
                                <w:pStyle w:val="2"/>
                                <w:rPr>
                                  <w:rFonts w:eastAsia="思源宋体 CN Light"/>
                                </w:rPr>
                              </w:pPr>
                            </w:p>
                          </w:txbxContent>
                        </wps:txbx>
                        <wps:bodyPr rot="0" vert="horz" wrap="square" lIns="0" tIns="0" rIns="0" bIns="0" anchor="t" anchorCtr="0" upright="1">
                          <a:noAutofit/>
                        </wps:bodyPr>
                      </wps:wsp>
                      <pic:pic xmlns:pic="http://schemas.openxmlformats.org/drawingml/2006/picture">
                        <pic:nvPicPr>
                          <pic:cNvPr id="35" name="Picture 16" descr="公司LOGO2018版"/>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983615" y="341630"/>
                            <a:ext cx="3347720" cy="765175"/>
                          </a:xfrm>
                          <a:prstGeom prst="rect">
                            <a:avLst/>
                          </a:prstGeom>
                          <a:noFill/>
                          <a:ln>
                            <a:noFill/>
                          </a:ln>
                        </pic:spPr>
                      </pic:pic>
                    </wpc:wpc>
                  </a:graphicData>
                </a:graphic>
              </wp:inline>
            </w:drawing>
          </mc:Choice>
          <mc:Fallback>
            <w:pict>
              <v:group id="_x0000_s1026" o:spid="_x0000_s1026" o:spt="203" style="height:256.1pt;width:415.6pt;" coordsize="5278120,3252470" editas="canvas" o:gfxdata="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">
                <o:lock v:ext="edit" aspectratio="f"/>
                <v:shape id="_x0000_s1026" o:spid="_x0000_s1026" style="position:absolute;left:0;top:0;height:3252470;width:5278120;" filled="f" stroked="f" coordsize="21600,21600" o:gfxdata="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">
                  <v:fill on="f" focussize="0,0"/>
                  <v:stroke on="f"/>
                  <v:imagedata o:title=""/>
                  <o:lock v:ext="edit" aspectratio="f"/>
                </v:shape>
                <v:shape id="Text Box 4" o:spid="_x0000_s1026" o:spt="202" type="#_x0000_t202" style="position:absolute;left:9525;top:2860675;height:261620;width:5316855;" fillcolor="#C0C0C0" filled="t" stroked="f" coordsize="21600,21600" o:gfxdata="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FQ+&#10;Z9QAAAAFAQAADwAAAAAAAAABACAAAAAiAAAAZHJzL2Rvd25yZXYueG1sUEsBAhQAFAAAAAgAh07i&#10;QF9dGMMmAgAARwQAAA4AAAAAAAAAAQAgAAAAIwEAAGRycy9lMm9Eb2MueG1sUEsFBgAAAAAGAAYA&#10;WQEAALsFAAAAAA==&#10;">
                  <v:fill on="t" focussize="0,0"/>
                  <v:stroke on="f"/>
                  <v:imagedata o:title=""/>
                  <o:lock v:ext="edit" aspectratio="f"/>
                  <v:textbox>
                    <w:txbxContent>
                      <w:p>
                        <w:pPr>
                          <w:spacing w:before="120" w:after="120"/>
                          <w:ind w:firstLine="420"/>
                          <w:rPr>
                            <w:rFonts w:eastAsia="思源宋体 CN Light"/>
                          </w:rPr>
                        </w:pPr>
                      </w:p>
                    </w:txbxContent>
                  </v:textbox>
                </v:shape>
                <v:shape id="Text Box 5" o:spid="_x0000_s1026" o:spt="202" type="#_x0000_t202" style="position:absolute;left:401955;top:1609725;height:1111250;width:4455795;" filled="f" stroked="f" coordsize="21600,21600" o:gfxdata="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fwxZNUAAAAFAQAADwAAAAAAAAABACAAAAAiAAAAZHJz&#10;L2Rvd25yZXYueG1sUEsBAhQAFAAAAAgAh07iQPaSYlIHAgAAEQQAAA4AAAAAAAAAAQAgAAAAJAEA&#10;AGRycy9lMm9Eb2MueG1sUEsFBgAAAAAGAAYAWQEAAJ0F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思源宋体 CN Light" w:hAnsi="思源宋体 CN Light" w:eastAsia="思源宋体 CN Light" w:cs="思源宋体 CN Light"/>
                            <w:b/>
                            <w:bCs/>
                            <w:sz w:val="28"/>
                            <w:szCs w:val="28"/>
                          </w:rPr>
                        </w:pPr>
                        <w:r>
                          <w:rPr>
                            <w:rFonts w:hint="eastAsia" w:ascii="思源宋体 CN Light" w:hAnsi="思源宋体 CN Light" w:eastAsia="思源宋体 CN Light" w:cs="思源宋体 CN Light"/>
                            <w:b/>
                            <w:bCs/>
                            <w:sz w:val="28"/>
                            <w:szCs w:val="28"/>
                          </w:rPr>
                          <w:t>国泰新点软件股份有限公司</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思源宋体 CN Light" w:cs="Times New Roman"/>
                            <w:szCs w:val="21"/>
                          </w:rPr>
                        </w:pPr>
                        <w:r>
                          <w:rPr>
                            <w:rFonts w:hint="eastAsia" w:ascii="Times New Roman" w:hAnsi="Times New Roman" w:eastAsia="思源宋体 CN Light" w:cs="Times New Roman"/>
                            <w:szCs w:val="21"/>
                          </w:rPr>
                          <w:t>地址：张家港市杨舍镇江帆路8号（</w:t>
                        </w:r>
                        <w:r>
                          <w:rPr>
                            <w:rFonts w:hint="eastAsia" w:ascii="Times New Roman" w:hAnsi="Times New Roman" w:eastAsia="思源宋体 CN Light" w:cs="Times New Roman"/>
                            <w:b/>
                            <w:bCs/>
                            <w:color w:val="0000FF"/>
                            <w:szCs w:val="21"/>
                          </w:rPr>
                          <w:t>http://www.epoint.com.cn</w:t>
                        </w:r>
                        <w:r>
                          <w:rPr>
                            <w:rFonts w:hint="eastAsia" w:ascii="Times New Roman" w:hAnsi="Times New Roman" w:eastAsia="思源宋体 CN Light" w:cs="Times New Roman"/>
                            <w:szCs w:val="21"/>
                          </w:rPr>
                          <w:t>）</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思源宋体 CN Light" w:cs="Times New Roman"/>
                            <w:szCs w:val="21"/>
                          </w:rPr>
                        </w:pPr>
                        <w:r>
                          <w:rPr>
                            <w:rFonts w:hint="eastAsia" w:ascii="Times New Roman" w:hAnsi="Times New Roman" w:eastAsia="思源宋体 CN Light" w:cs="Times New Roman"/>
                            <w:szCs w:val="21"/>
                          </w:rPr>
                          <w:t>电话：0512-58188000传真：0512-58132373</w:t>
                        </w:r>
                      </w:p>
                      <w:p>
                        <w:pPr>
                          <w:pStyle w:val="2"/>
                          <w:rPr>
                            <w:rFonts w:hint="eastAsia" w:eastAsia="思源宋体 CN Light"/>
                          </w:rPr>
                        </w:pPr>
                      </w:p>
                      <w:p>
                        <w:pPr>
                          <w:pStyle w:val="2"/>
                          <w:rPr>
                            <w:rFonts w:hint="eastAsia" w:eastAsia="思源宋体 CN Light"/>
                          </w:rPr>
                        </w:pPr>
                      </w:p>
                      <w:p>
                        <w:pPr>
                          <w:pStyle w:val="2"/>
                          <w:rPr>
                            <w:rFonts w:eastAsia="思源宋体 CN Light"/>
                          </w:rPr>
                        </w:pPr>
                      </w:p>
                    </w:txbxContent>
                  </v:textbox>
                </v:shape>
                <v:shape id="Picture 16" o:spid="_x0000_s1026" o:spt="75" alt="公司LOGO2018版" type="#_x0000_t75" style="position:absolute;left:983615;top:341630;height:765175;width:3347720;" filled="f" o:preferrelative="t" stroked="f" coordsize="21600,21600" o:gfxdata="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">
                  <v:fill on="f" focussize="0,0"/>
                  <v:stroke on="f"/>
                  <v:imagedata r:id="rId8" o:title=""/>
                  <o:lock v:ext="edit" aspectratio="t"/>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960" w:lineRule="auto"/>
        <w:ind w:firstLine="0" w:firstLineChars="0"/>
        <w:jc w:val="center"/>
        <w:textAlignment w:val="auto"/>
        <w:rPr>
          <w:rFonts w:hint="eastAsia" w:eastAsia="思源黑体 CN Regular"/>
          <w:b/>
          <w:sz w:val="52"/>
          <w:szCs w:val="52"/>
          <w:lang w:val="en-US" w:eastAsia="zh-CN"/>
        </w:rPr>
      </w:pPr>
    </w:p>
    <w:p>
      <w:pPr>
        <w:keepNext w:val="0"/>
        <w:keepLines w:val="0"/>
        <w:pageBreakBefore w:val="0"/>
        <w:widowControl w:val="0"/>
        <w:kinsoku/>
        <w:wordWrap/>
        <w:overflowPunct/>
        <w:topLinePunct w:val="0"/>
        <w:autoSpaceDE/>
        <w:autoSpaceDN/>
        <w:bidi w:val="0"/>
        <w:adjustRightInd/>
        <w:snapToGrid/>
        <w:spacing w:line="960" w:lineRule="auto"/>
        <w:ind w:firstLine="0" w:firstLineChars="0"/>
        <w:jc w:val="center"/>
        <w:textAlignment w:val="auto"/>
        <w:rPr>
          <w:rFonts w:hint="eastAsia" w:eastAsia="思源黑体 CN Regular"/>
          <w:b/>
          <w:sz w:val="52"/>
          <w:szCs w:val="52"/>
          <w:lang w:val="en-US" w:eastAsia="zh-CN"/>
        </w:rPr>
      </w:pPr>
      <w:r>
        <w:rPr>
          <w:rFonts w:hint="eastAsia" w:eastAsia="思源黑体 CN Regular"/>
          <w:b/>
          <w:sz w:val="52"/>
          <w:szCs w:val="52"/>
          <w:lang w:val="en-US" w:eastAsia="zh-CN"/>
        </w:rPr>
        <w:t>松原市公共资源信息化系统一期</w:t>
      </w:r>
    </w:p>
    <w:p>
      <w:pPr>
        <w:keepNext w:val="0"/>
        <w:keepLines w:val="0"/>
        <w:pageBreakBefore w:val="0"/>
        <w:widowControl w:val="0"/>
        <w:kinsoku/>
        <w:wordWrap/>
        <w:overflowPunct/>
        <w:topLinePunct w:val="0"/>
        <w:autoSpaceDE/>
        <w:autoSpaceDN/>
        <w:bidi w:val="0"/>
        <w:adjustRightInd/>
        <w:snapToGrid/>
        <w:spacing w:line="960" w:lineRule="auto"/>
        <w:ind w:firstLine="0" w:firstLineChars="0"/>
        <w:jc w:val="center"/>
        <w:textAlignment w:val="auto"/>
        <w:rPr>
          <w:rFonts w:hint="default" w:eastAsia="思源黑体 CN Regular"/>
          <w:b/>
          <w:sz w:val="52"/>
          <w:szCs w:val="52"/>
          <w:lang w:val="en-US" w:eastAsia="zh-CN"/>
        </w:rPr>
      </w:pPr>
      <w:r>
        <w:rPr>
          <w:rFonts w:hint="eastAsia" w:eastAsia="思源黑体 CN Regular"/>
          <w:b/>
          <w:sz w:val="52"/>
          <w:szCs w:val="52"/>
          <w:lang w:val="en-US" w:eastAsia="zh-CN"/>
        </w:rPr>
        <w:t>评委专家操作手册</w:t>
      </w:r>
    </w:p>
    <w:p/>
    <w:p>
      <w:pPr>
        <w:pStyle w:val="2"/>
      </w:pPr>
    </w:p>
    <w:p>
      <w:pPr>
        <w:pStyle w:val="2"/>
        <w:sectPr>
          <w:pgSz w:w="11906" w:h="16838"/>
          <w:pgMar w:top="1440" w:right="1800" w:bottom="1440" w:left="1800" w:header="851" w:footer="992" w:gutter="0"/>
          <w:cols w:space="425" w:num="1"/>
          <w:docGrid w:type="lines" w:linePitch="312" w:charSpace="0"/>
        </w:sectPr>
      </w:pPr>
    </w:p>
    <w:p>
      <w:pPr>
        <w:pStyle w:val="35"/>
        <w:bidi w:val="0"/>
        <w:rPr>
          <w:b/>
          <w:spacing w:val="200"/>
          <w:sz w:val="32"/>
        </w:rPr>
      </w:pPr>
      <w:r>
        <w:rPr>
          <w:b/>
          <w:spacing w:val="200"/>
          <w:sz w:val="32"/>
        </w:rPr>
        <w:t>目录</w:t>
      </w:r>
    </w:p>
    <w:p>
      <w:pPr>
        <w:pStyle w:val="16"/>
        <w:tabs>
          <w:tab w:val="right" w:leader="dot" w:pos="8306"/>
        </w:tabs>
      </w:pPr>
      <w:bookmarkStart w:id="136" w:name="_GoBack"/>
      <w:bookmarkEnd w:id="136"/>
      <w:r>
        <w:fldChar w:fldCharType="begin"/>
      </w:r>
      <w:r>
        <w:instrText xml:space="preserve">TOC \o "1-3" \h \u </w:instrText>
      </w:r>
      <w:r>
        <w:fldChar w:fldCharType="separate"/>
      </w:r>
      <w:r>
        <w:fldChar w:fldCharType="begin"/>
      </w:r>
      <w:r>
        <w:instrText xml:space="preserve"> HYPERLINK \l _Toc24554 </w:instrText>
      </w:r>
      <w:r>
        <w:fldChar w:fldCharType="separate"/>
      </w:r>
      <w:r>
        <w:rPr>
          <w:rFonts w:hint="eastAsia" w:ascii="Times New Roman" w:hAnsi="Times New Roman" w:eastAsia="思源宋体 CN Light" w:cs="宋体"/>
        </w:rPr>
        <w:t xml:space="preserve">一、 </w:t>
      </w:r>
      <w:r>
        <w:rPr>
          <w:rFonts w:hint="eastAsia" w:ascii="思源宋体 CN Light" w:hAnsi="思源宋体 CN Light" w:eastAsia="思源宋体 CN Light" w:cs="思源宋体 CN Light"/>
        </w:rPr>
        <w:t>系统前期准备</w:t>
      </w:r>
      <w:r>
        <w:tab/>
      </w:r>
      <w:r>
        <w:fldChar w:fldCharType="begin"/>
      </w:r>
      <w:r>
        <w:instrText xml:space="preserve"> PAGEREF _Toc24554 \h </w:instrText>
      </w:r>
      <w:r>
        <w:fldChar w:fldCharType="separate"/>
      </w:r>
      <w:r>
        <w:t>4</w:t>
      </w:r>
      <w:r>
        <w:fldChar w:fldCharType="end"/>
      </w:r>
      <w:r>
        <w:fldChar w:fldCharType="end"/>
      </w:r>
    </w:p>
    <w:p>
      <w:pPr>
        <w:pStyle w:val="17"/>
        <w:tabs>
          <w:tab w:val="right" w:leader="dot" w:pos="8306"/>
        </w:tabs>
      </w:pPr>
      <w:r>
        <w:fldChar w:fldCharType="begin"/>
      </w:r>
      <w:r>
        <w:instrText xml:space="preserve"> HYPERLINK \l _Toc31035 </w:instrText>
      </w:r>
      <w:r>
        <w:fldChar w:fldCharType="separate"/>
      </w:r>
      <w:r>
        <w:rPr>
          <w:rFonts w:hint="eastAsia" w:ascii="Times New Roman" w:hAnsi="Times New Roman" w:eastAsia="思源宋体 CN Light" w:cs="宋体"/>
        </w:rPr>
        <w:t xml:space="preserve">1.1、 </w:t>
      </w:r>
      <w:r>
        <w:rPr>
          <w:rFonts w:hint="eastAsia" w:ascii="思源宋体 CN Light" w:hAnsi="思源宋体 CN Light" w:eastAsia="思源宋体 CN Light" w:cs="思源宋体 CN Light"/>
        </w:rPr>
        <w:t>浏览器配置</w:t>
      </w:r>
      <w:r>
        <w:tab/>
      </w:r>
      <w:r>
        <w:fldChar w:fldCharType="begin"/>
      </w:r>
      <w:r>
        <w:instrText xml:space="preserve"> PAGEREF _Toc31035 \h </w:instrText>
      </w:r>
      <w:r>
        <w:fldChar w:fldCharType="separate"/>
      </w:r>
      <w:r>
        <w:t>4</w:t>
      </w:r>
      <w:r>
        <w:fldChar w:fldCharType="end"/>
      </w:r>
      <w:r>
        <w:fldChar w:fldCharType="end"/>
      </w:r>
    </w:p>
    <w:p>
      <w:pPr>
        <w:pStyle w:val="13"/>
        <w:tabs>
          <w:tab w:val="right" w:leader="dot" w:pos="8306"/>
        </w:tabs>
      </w:pPr>
      <w:r>
        <w:fldChar w:fldCharType="begin"/>
      </w:r>
      <w:r>
        <w:instrText xml:space="preserve"> HYPERLINK \l _Toc23133 </w:instrText>
      </w:r>
      <w:r>
        <w:fldChar w:fldCharType="separate"/>
      </w:r>
      <w:r>
        <w:rPr>
          <w:rFonts w:hint="eastAsia" w:ascii="Times New Roman" w:hAnsi="Times New Roman" w:eastAsia="思源宋体 CN Light" w:cs="Tahoma"/>
        </w:rPr>
        <w:t xml:space="preserve">1.1.1、 </w:t>
      </w:r>
      <w:r>
        <w:rPr>
          <w:rFonts w:hint="eastAsia"/>
        </w:rPr>
        <w:t>Internet选项</w:t>
      </w:r>
      <w:r>
        <w:tab/>
      </w:r>
      <w:r>
        <w:fldChar w:fldCharType="begin"/>
      </w:r>
      <w:r>
        <w:instrText xml:space="preserve"> PAGEREF _Toc23133 \h </w:instrText>
      </w:r>
      <w:r>
        <w:fldChar w:fldCharType="separate"/>
      </w:r>
      <w:r>
        <w:t>4</w:t>
      </w:r>
      <w:r>
        <w:fldChar w:fldCharType="end"/>
      </w:r>
      <w:r>
        <w:fldChar w:fldCharType="end"/>
      </w:r>
    </w:p>
    <w:p>
      <w:pPr>
        <w:pStyle w:val="13"/>
        <w:tabs>
          <w:tab w:val="right" w:leader="dot" w:pos="8306"/>
        </w:tabs>
      </w:pPr>
      <w:r>
        <w:fldChar w:fldCharType="begin"/>
      </w:r>
      <w:r>
        <w:instrText xml:space="preserve"> HYPERLINK \l _Toc4645 </w:instrText>
      </w:r>
      <w:r>
        <w:fldChar w:fldCharType="separate"/>
      </w:r>
      <w:r>
        <w:rPr>
          <w:rFonts w:hint="eastAsia" w:ascii="Times New Roman" w:hAnsi="Times New Roman" w:eastAsia="思源宋体 CN Light" w:cs="Tahoma"/>
        </w:rPr>
        <w:t xml:space="preserve">1.1.2、 </w:t>
      </w:r>
      <w:r>
        <w:rPr>
          <w:rFonts w:hint="eastAsia" w:ascii="思源宋体 CN Light" w:hAnsi="思源宋体 CN Light" w:eastAsia="思源宋体 CN Light" w:cs="思源宋体 CN Light"/>
        </w:rPr>
        <w:t>关闭拦截工具</w:t>
      </w:r>
      <w:r>
        <w:tab/>
      </w:r>
      <w:r>
        <w:fldChar w:fldCharType="begin"/>
      </w:r>
      <w:r>
        <w:instrText xml:space="preserve"> PAGEREF _Toc4645 \h </w:instrText>
      </w:r>
      <w:r>
        <w:fldChar w:fldCharType="separate"/>
      </w:r>
      <w:r>
        <w:t>8</w:t>
      </w:r>
      <w:r>
        <w:fldChar w:fldCharType="end"/>
      </w:r>
      <w:r>
        <w:fldChar w:fldCharType="end"/>
      </w:r>
    </w:p>
    <w:p>
      <w:pPr>
        <w:pStyle w:val="13"/>
        <w:tabs>
          <w:tab w:val="right" w:leader="dot" w:pos="8306"/>
        </w:tabs>
      </w:pPr>
      <w:r>
        <w:fldChar w:fldCharType="begin"/>
      </w:r>
      <w:r>
        <w:instrText xml:space="preserve"> HYPERLINK \l _Toc29171 </w:instrText>
      </w:r>
      <w:r>
        <w:fldChar w:fldCharType="separate"/>
      </w:r>
      <w:r>
        <w:rPr>
          <w:rFonts w:hint="eastAsia" w:ascii="Times New Roman" w:hAnsi="Times New Roman" w:eastAsia="思源宋体 CN Light" w:cs="Tahoma"/>
        </w:rPr>
        <w:t xml:space="preserve">1.1.3、 </w:t>
      </w:r>
      <w:r>
        <w:rPr>
          <w:rFonts w:hint="eastAsia"/>
        </w:rPr>
        <w:t>浏览器兼容性设置</w:t>
      </w:r>
      <w:r>
        <w:tab/>
      </w:r>
      <w:r>
        <w:fldChar w:fldCharType="begin"/>
      </w:r>
      <w:r>
        <w:instrText xml:space="preserve"> PAGEREF _Toc29171 \h </w:instrText>
      </w:r>
      <w:r>
        <w:fldChar w:fldCharType="separate"/>
      </w:r>
      <w:r>
        <w:t>8</w:t>
      </w:r>
      <w:r>
        <w:fldChar w:fldCharType="end"/>
      </w:r>
      <w:r>
        <w:fldChar w:fldCharType="end"/>
      </w:r>
    </w:p>
    <w:p>
      <w:pPr>
        <w:pStyle w:val="16"/>
        <w:tabs>
          <w:tab w:val="right" w:leader="dot" w:pos="8306"/>
        </w:tabs>
      </w:pPr>
      <w:r>
        <w:fldChar w:fldCharType="begin"/>
      </w:r>
      <w:r>
        <w:instrText xml:space="preserve"> HYPERLINK \l _Toc13067 </w:instrText>
      </w:r>
      <w:r>
        <w:fldChar w:fldCharType="separate"/>
      </w:r>
      <w:r>
        <w:rPr>
          <w:rFonts w:hint="eastAsia" w:ascii="Times New Roman" w:hAnsi="Times New Roman" w:eastAsia="思源宋体 CN Light" w:cs="宋体"/>
          <w:lang w:val="en-US" w:eastAsia="zh-CN"/>
        </w:rPr>
        <w:t xml:space="preserve">二、 </w:t>
      </w:r>
      <w:r>
        <w:rPr>
          <w:rFonts w:hint="eastAsia"/>
          <w:lang w:val="en-US" w:eastAsia="zh-CN"/>
        </w:rPr>
        <w:t>评委操作说明</w:t>
      </w:r>
      <w:r>
        <w:tab/>
      </w:r>
      <w:r>
        <w:fldChar w:fldCharType="begin"/>
      </w:r>
      <w:r>
        <w:instrText xml:space="preserve"> PAGEREF _Toc13067 \h </w:instrText>
      </w:r>
      <w:r>
        <w:fldChar w:fldCharType="separate"/>
      </w:r>
      <w:r>
        <w:t>9</w:t>
      </w:r>
      <w:r>
        <w:fldChar w:fldCharType="end"/>
      </w:r>
      <w:r>
        <w:fldChar w:fldCharType="end"/>
      </w:r>
    </w:p>
    <w:p>
      <w:pPr>
        <w:pStyle w:val="17"/>
        <w:tabs>
          <w:tab w:val="right" w:leader="dot" w:pos="8306"/>
        </w:tabs>
      </w:pPr>
      <w:r>
        <w:fldChar w:fldCharType="begin"/>
      </w:r>
      <w:r>
        <w:instrText xml:space="preserve"> HYPERLINK \l _Toc11372 </w:instrText>
      </w:r>
      <w:r>
        <w:fldChar w:fldCharType="separate"/>
      </w:r>
      <w:r>
        <w:rPr>
          <w:rFonts w:hint="eastAsia" w:ascii="Times New Roman" w:hAnsi="Times New Roman" w:eastAsia="思源宋体 CN Light" w:cs="宋体"/>
          <w:lang w:val="en-US" w:eastAsia="zh-CN"/>
        </w:rPr>
        <w:t xml:space="preserve">2.1、 </w:t>
      </w:r>
      <w:r>
        <w:rPr>
          <w:rFonts w:hint="eastAsia"/>
          <w:lang w:val="en-US" w:eastAsia="zh-CN"/>
        </w:rPr>
        <w:t>评标准备</w:t>
      </w:r>
      <w:r>
        <w:tab/>
      </w:r>
      <w:r>
        <w:fldChar w:fldCharType="begin"/>
      </w:r>
      <w:r>
        <w:instrText xml:space="preserve"> PAGEREF _Toc11372 \h </w:instrText>
      </w:r>
      <w:r>
        <w:fldChar w:fldCharType="separate"/>
      </w:r>
      <w:r>
        <w:t>9</w:t>
      </w:r>
      <w:r>
        <w:fldChar w:fldCharType="end"/>
      </w:r>
      <w:r>
        <w:fldChar w:fldCharType="end"/>
      </w:r>
    </w:p>
    <w:p>
      <w:pPr>
        <w:pStyle w:val="17"/>
        <w:tabs>
          <w:tab w:val="right" w:leader="dot" w:pos="8306"/>
        </w:tabs>
      </w:pPr>
      <w:r>
        <w:fldChar w:fldCharType="begin"/>
      </w:r>
      <w:r>
        <w:instrText xml:space="preserve"> HYPERLINK \l _Toc12218 </w:instrText>
      </w:r>
      <w:r>
        <w:fldChar w:fldCharType="separate"/>
      </w:r>
      <w:r>
        <w:rPr>
          <w:rFonts w:hint="eastAsia" w:ascii="Times New Roman" w:hAnsi="Times New Roman" w:eastAsia="思源宋体 CN Light" w:cs="宋体"/>
          <w:lang w:val="en-US" w:eastAsia="zh-CN"/>
        </w:rPr>
        <w:t xml:space="preserve">2.2、 </w:t>
      </w:r>
      <w:r>
        <w:rPr>
          <w:rFonts w:hint="eastAsia"/>
          <w:lang w:val="en-US" w:eastAsia="zh-CN"/>
        </w:rPr>
        <w:t>进入项目</w:t>
      </w:r>
      <w:r>
        <w:tab/>
      </w:r>
      <w:r>
        <w:fldChar w:fldCharType="begin"/>
      </w:r>
      <w:r>
        <w:instrText xml:space="preserve"> PAGEREF _Toc12218 \h </w:instrText>
      </w:r>
      <w:r>
        <w:fldChar w:fldCharType="separate"/>
      </w:r>
      <w:r>
        <w:t>10</w:t>
      </w:r>
      <w:r>
        <w:fldChar w:fldCharType="end"/>
      </w:r>
      <w:r>
        <w:fldChar w:fldCharType="end"/>
      </w:r>
    </w:p>
    <w:p>
      <w:pPr>
        <w:pStyle w:val="17"/>
        <w:tabs>
          <w:tab w:val="right" w:leader="dot" w:pos="8306"/>
        </w:tabs>
      </w:pPr>
      <w:r>
        <w:fldChar w:fldCharType="begin"/>
      </w:r>
      <w:r>
        <w:instrText xml:space="preserve"> HYPERLINK \l _Toc10033 </w:instrText>
      </w:r>
      <w:r>
        <w:fldChar w:fldCharType="separate"/>
      </w:r>
      <w:r>
        <w:rPr>
          <w:rFonts w:hint="eastAsia" w:ascii="Times New Roman" w:hAnsi="Times New Roman" w:eastAsia="思源宋体 CN Light" w:cs="宋体"/>
          <w:lang w:val="en-US" w:eastAsia="zh-CN"/>
        </w:rPr>
        <w:t xml:space="preserve">2.3、 </w:t>
      </w:r>
      <w:r>
        <w:rPr>
          <w:rFonts w:hint="default"/>
          <w:lang w:val="en-US" w:eastAsia="zh-CN"/>
        </w:rPr>
        <w:t>快捷功能</w:t>
      </w:r>
      <w:r>
        <w:tab/>
      </w:r>
      <w:r>
        <w:fldChar w:fldCharType="begin"/>
      </w:r>
      <w:r>
        <w:instrText xml:space="preserve"> PAGEREF _Toc10033 \h </w:instrText>
      </w:r>
      <w:r>
        <w:fldChar w:fldCharType="separate"/>
      </w:r>
      <w:r>
        <w:t>11</w:t>
      </w:r>
      <w:r>
        <w:fldChar w:fldCharType="end"/>
      </w:r>
      <w:r>
        <w:fldChar w:fldCharType="end"/>
      </w:r>
    </w:p>
    <w:p>
      <w:pPr>
        <w:pStyle w:val="13"/>
        <w:tabs>
          <w:tab w:val="right" w:leader="dot" w:pos="8306"/>
        </w:tabs>
      </w:pPr>
      <w:r>
        <w:fldChar w:fldCharType="begin"/>
      </w:r>
      <w:r>
        <w:instrText xml:space="preserve"> HYPERLINK \l _Toc3485 </w:instrText>
      </w:r>
      <w:r>
        <w:fldChar w:fldCharType="separate"/>
      </w:r>
      <w:r>
        <w:rPr>
          <w:rFonts w:hint="eastAsia" w:ascii="Times New Roman" w:hAnsi="Times New Roman" w:eastAsia="思源宋体 CN Light" w:cs="Tahoma"/>
          <w:lang w:val="en-US" w:eastAsia="zh-CN"/>
        </w:rPr>
        <w:t xml:space="preserve">2.3.1、 </w:t>
      </w:r>
      <w:r>
        <w:rPr>
          <w:rFonts w:hint="eastAsia"/>
          <w:lang w:val="en-US" w:eastAsia="zh-CN"/>
        </w:rPr>
        <w:t>招标文件</w:t>
      </w:r>
      <w:r>
        <w:tab/>
      </w:r>
      <w:r>
        <w:fldChar w:fldCharType="begin"/>
      </w:r>
      <w:r>
        <w:instrText xml:space="preserve"> PAGEREF _Toc3485 \h </w:instrText>
      </w:r>
      <w:r>
        <w:fldChar w:fldCharType="separate"/>
      </w:r>
      <w:r>
        <w:t>11</w:t>
      </w:r>
      <w:r>
        <w:fldChar w:fldCharType="end"/>
      </w:r>
      <w:r>
        <w:fldChar w:fldCharType="end"/>
      </w:r>
    </w:p>
    <w:p>
      <w:pPr>
        <w:pStyle w:val="13"/>
        <w:tabs>
          <w:tab w:val="right" w:leader="dot" w:pos="8306"/>
        </w:tabs>
      </w:pPr>
      <w:r>
        <w:fldChar w:fldCharType="begin"/>
      </w:r>
      <w:r>
        <w:instrText xml:space="preserve"> HYPERLINK \l _Toc16659 </w:instrText>
      </w:r>
      <w:r>
        <w:fldChar w:fldCharType="separate"/>
      </w:r>
      <w:r>
        <w:rPr>
          <w:rFonts w:hint="eastAsia" w:ascii="Times New Roman" w:hAnsi="Times New Roman" w:eastAsia="思源宋体 CN Light" w:cs="Tahoma"/>
          <w:lang w:val="en-US" w:eastAsia="zh-CN"/>
        </w:rPr>
        <w:t xml:space="preserve">2.3.2、 </w:t>
      </w:r>
      <w:r>
        <w:rPr>
          <w:rFonts w:hint="eastAsia"/>
          <w:lang w:val="en-US" w:eastAsia="zh-CN"/>
        </w:rPr>
        <w:t>投标文件</w:t>
      </w:r>
      <w:r>
        <w:tab/>
      </w:r>
      <w:r>
        <w:fldChar w:fldCharType="begin"/>
      </w:r>
      <w:r>
        <w:instrText xml:space="preserve"> PAGEREF _Toc16659 \h </w:instrText>
      </w:r>
      <w:r>
        <w:fldChar w:fldCharType="separate"/>
      </w:r>
      <w:r>
        <w:t>11</w:t>
      </w:r>
      <w:r>
        <w:fldChar w:fldCharType="end"/>
      </w:r>
      <w:r>
        <w:fldChar w:fldCharType="end"/>
      </w:r>
    </w:p>
    <w:p>
      <w:pPr>
        <w:pStyle w:val="13"/>
        <w:tabs>
          <w:tab w:val="right" w:leader="dot" w:pos="8306"/>
        </w:tabs>
      </w:pPr>
      <w:r>
        <w:fldChar w:fldCharType="begin"/>
      </w:r>
      <w:r>
        <w:instrText xml:space="preserve"> HYPERLINK \l _Toc19182 </w:instrText>
      </w:r>
      <w:r>
        <w:fldChar w:fldCharType="separate"/>
      </w:r>
      <w:r>
        <w:rPr>
          <w:rFonts w:hint="eastAsia" w:ascii="Times New Roman" w:hAnsi="Times New Roman" w:eastAsia="思源宋体 CN Light" w:cs="Tahoma"/>
          <w:lang w:val="en-US" w:eastAsia="zh-CN"/>
        </w:rPr>
        <w:t xml:space="preserve">2.3.3、 </w:t>
      </w:r>
      <w:r>
        <w:rPr>
          <w:rFonts w:hint="eastAsia"/>
          <w:lang w:val="en-US" w:eastAsia="zh-CN"/>
        </w:rPr>
        <w:t>废标</w:t>
      </w:r>
      <w:r>
        <w:tab/>
      </w:r>
      <w:r>
        <w:fldChar w:fldCharType="begin"/>
      </w:r>
      <w:r>
        <w:instrText xml:space="preserve"> PAGEREF _Toc19182 \h </w:instrText>
      </w:r>
      <w:r>
        <w:fldChar w:fldCharType="separate"/>
      </w:r>
      <w:r>
        <w:t>11</w:t>
      </w:r>
      <w:r>
        <w:fldChar w:fldCharType="end"/>
      </w:r>
      <w:r>
        <w:fldChar w:fldCharType="end"/>
      </w:r>
    </w:p>
    <w:p>
      <w:pPr>
        <w:pStyle w:val="13"/>
        <w:tabs>
          <w:tab w:val="right" w:leader="dot" w:pos="8306"/>
        </w:tabs>
      </w:pPr>
      <w:r>
        <w:fldChar w:fldCharType="begin"/>
      </w:r>
      <w:r>
        <w:instrText xml:space="preserve"> HYPERLINK \l _Toc30547 </w:instrText>
      </w:r>
      <w:r>
        <w:fldChar w:fldCharType="separate"/>
      </w:r>
      <w:r>
        <w:rPr>
          <w:rFonts w:hint="eastAsia" w:ascii="Times New Roman" w:hAnsi="Times New Roman" w:eastAsia="思源宋体 CN Light" w:cs="Tahoma"/>
          <w:lang w:val="en-US" w:eastAsia="zh-CN"/>
        </w:rPr>
        <w:t xml:space="preserve">2.3.4、 </w:t>
      </w:r>
      <w:r>
        <w:rPr>
          <w:rFonts w:hint="eastAsia"/>
          <w:lang w:val="en-US" w:eastAsia="zh-CN"/>
        </w:rPr>
        <w:t>无效文件</w:t>
      </w:r>
      <w:r>
        <w:tab/>
      </w:r>
      <w:r>
        <w:fldChar w:fldCharType="begin"/>
      </w:r>
      <w:r>
        <w:instrText xml:space="preserve"> PAGEREF _Toc30547 \h </w:instrText>
      </w:r>
      <w:r>
        <w:fldChar w:fldCharType="separate"/>
      </w:r>
      <w:r>
        <w:t>12</w:t>
      </w:r>
      <w:r>
        <w:fldChar w:fldCharType="end"/>
      </w:r>
      <w:r>
        <w:fldChar w:fldCharType="end"/>
      </w:r>
    </w:p>
    <w:p>
      <w:pPr>
        <w:pStyle w:val="13"/>
        <w:tabs>
          <w:tab w:val="right" w:leader="dot" w:pos="8306"/>
        </w:tabs>
      </w:pPr>
      <w:r>
        <w:fldChar w:fldCharType="begin"/>
      </w:r>
      <w:r>
        <w:instrText xml:space="preserve"> HYPERLINK \l _Toc12338 </w:instrText>
      </w:r>
      <w:r>
        <w:fldChar w:fldCharType="separate"/>
      </w:r>
      <w:r>
        <w:rPr>
          <w:rFonts w:hint="eastAsia" w:ascii="Times New Roman" w:hAnsi="Times New Roman" w:eastAsia="思源宋体 CN Light" w:cs="Tahoma"/>
          <w:lang w:val="en-US" w:eastAsia="zh-CN"/>
        </w:rPr>
        <w:t xml:space="preserve">2.3.5、 </w:t>
      </w:r>
      <w:r>
        <w:rPr>
          <w:rFonts w:hint="eastAsia"/>
          <w:lang w:val="en-US" w:eastAsia="zh-CN"/>
        </w:rPr>
        <w:t>流标</w:t>
      </w:r>
      <w:r>
        <w:tab/>
      </w:r>
      <w:r>
        <w:fldChar w:fldCharType="begin"/>
      </w:r>
      <w:r>
        <w:instrText xml:space="preserve"> PAGEREF _Toc12338 \h </w:instrText>
      </w:r>
      <w:r>
        <w:fldChar w:fldCharType="separate"/>
      </w:r>
      <w:r>
        <w:t>12</w:t>
      </w:r>
      <w:r>
        <w:fldChar w:fldCharType="end"/>
      </w:r>
      <w:r>
        <w:fldChar w:fldCharType="end"/>
      </w:r>
    </w:p>
    <w:p>
      <w:pPr>
        <w:pStyle w:val="17"/>
        <w:tabs>
          <w:tab w:val="right" w:leader="dot" w:pos="8306"/>
        </w:tabs>
      </w:pPr>
      <w:r>
        <w:fldChar w:fldCharType="begin"/>
      </w:r>
      <w:r>
        <w:instrText xml:space="preserve"> HYPERLINK \l _Toc14237 </w:instrText>
      </w:r>
      <w:r>
        <w:fldChar w:fldCharType="separate"/>
      </w:r>
      <w:r>
        <w:rPr>
          <w:rFonts w:hint="eastAsia" w:ascii="Times New Roman" w:hAnsi="Times New Roman" w:eastAsia="思源宋体 CN Light" w:cs="宋体"/>
          <w:lang w:val="en-US" w:eastAsia="zh-CN"/>
        </w:rPr>
        <w:t xml:space="preserve">2.4、 </w:t>
      </w:r>
      <w:r>
        <w:rPr>
          <w:rFonts w:hint="eastAsia"/>
          <w:lang w:val="en-US" w:eastAsia="zh-CN"/>
        </w:rPr>
        <w:t>评标准备</w:t>
      </w:r>
      <w:r>
        <w:tab/>
      </w:r>
      <w:r>
        <w:fldChar w:fldCharType="begin"/>
      </w:r>
      <w:r>
        <w:instrText xml:space="preserve"> PAGEREF _Toc14237 \h </w:instrText>
      </w:r>
      <w:r>
        <w:fldChar w:fldCharType="separate"/>
      </w:r>
      <w:r>
        <w:t>12</w:t>
      </w:r>
      <w:r>
        <w:fldChar w:fldCharType="end"/>
      </w:r>
      <w:r>
        <w:fldChar w:fldCharType="end"/>
      </w:r>
    </w:p>
    <w:p>
      <w:pPr>
        <w:pStyle w:val="17"/>
        <w:tabs>
          <w:tab w:val="right" w:leader="dot" w:pos="8306"/>
        </w:tabs>
      </w:pPr>
      <w:r>
        <w:fldChar w:fldCharType="begin"/>
      </w:r>
      <w:r>
        <w:instrText xml:space="preserve"> HYPERLINK \l _Toc1718 </w:instrText>
      </w:r>
      <w:r>
        <w:fldChar w:fldCharType="separate"/>
      </w:r>
      <w:r>
        <w:rPr>
          <w:rFonts w:hint="eastAsia" w:ascii="Times New Roman" w:hAnsi="Times New Roman" w:eastAsia="思源宋体 CN Light" w:cs="宋体"/>
        </w:rPr>
        <w:t xml:space="preserve">2.5、 </w:t>
      </w:r>
      <w:r>
        <w:rPr>
          <w:rFonts w:hint="eastAsia"/>
          <w:lang w:val="en-US" w:eastAsia="zh-CN"/>
        </w:rPr>
        <w:t>清标</w:t>
      </w:r>
      <w:r>
        <w:tab/>
      </w:r>
      <w:r>
        <w:fldChar w:fldCharType="begin"/>
      </w:r>
      <w:r>
        <w:instrText xml:space="preserve"> PAGEREF _Toc1718 \h </w:instrText>
      </w:r>
      <w:r>
        <w:fldChar w:fldCharType="separate"/>
      </w:r>
      <w:r>
        <w:t>14</w:t>
      </w:r>
      <w:r>
        <w:fldChar w:fldCharType="end"/>
      </w:r>
      <w:r>
        <w:fldChar w:fldCharType="end"/>
      </w:r>
    </w:p>
    <w:p>
      <w:pPr>
        <w:pStyle w:val="13"/>
        <w:tabs>
          <w:tab w:val="right" w:leader="dot" w:pos="8306"/>
        </w:tabs>
      </w:pPr>
      <w:r>
        <w:fldChar w:fldCharType="begin"/>
      </w:r>
      <w:r>
        <w:instrText xml:space="preserve"> HYPERLINK \l _Toc14100 </w:instrText>
      </w:r>
      <w:r>
        <w:fldChar w:fldCharType="separate"/>
      </w:r>
      <w:r>
        <w:rPr>
          <w:rFonts w:hint="eastAsia" w:ascii="Times New Roman" w:hAnsi="Times New Roman" w:eastAsia="思源宋体 CN Light" w:cs="Tahoma"/>
        </w:rPr>
        <w:t xml:space="preserve">2.5.1、 </w:t>
      </w:r>
      <w:r>
        <w:rPr>
          <w:rFonts w:hint="eastAsia"/>
          <w:lang w:val="en-US" w:eastAsia="zh-CN"/>
        </w:rPr>
        <w:t>多线程清标</w:t>
      </w:r>
      <w:r>
        <w:tab/>
      </w:r>
      <w:r>
        <w:fldChar w:fldCharType="begin"/>
      </w:r>
      <w:r>
        <w:instrText xml:space="preserve"> PAGEREF _Toc14100 \h </w:instrText>
      </w:r>
      <w:r>
        <w:fldChar w:fldCharType="separate"/>
      </w:r>
      <w:r>
        <w:t>14</w:t>
      </w:r>
      <w:r>
        <w:fldChar w:fldCharType="end"/>
      </w:r>
      <w:r>
        <w:fldChar w:fldCharType="end"/>
      </w:r>
    </w:p>
    <w:p>
      <w:pPr>
        <w:pStyle w:val="17"/>
        <w:tabs>
          <w:tab w:val="right" w:leader="dot" w:pos="8306"/>
        </w:tabs>
      </w:pPr>
      <w:r>
        <w:fldChar w:fldCharType="begin"/>
      </w:r>
      <w:r>
        <w:instrText xml:space="preserve"> HYPERLINK \l _Toc9199 </w:instrText>
      </w:r>
      <w:r>
        <w:fldChar w:fldCharType="separate"/>
      </w:r>
      <w:r>
        <w:rPr>
          <w:rFonts w:hint="eastAsia" w:ascii="Times New Roman" w:hAnsi="Times New Roman" w:eastAsia="思源宋体 CN Light" w:cs="宋体"/>
          <w:lang w:val="en-US" w:eastAsia="zh-CN"/>
        </w:rPr>
        <w:t xml:space="preserve">2.6、 </w:t>
      </w:r>
      <w:r>
        <w:rPr>
          <w:rFonts w:hint="eastAsia"/>
          <w:lang w:val="en-US" w:eastAsia="zh-CN"/>
        </w:rPr>
        <w:t>形式评审</w:t>
      </w:r>
      <w:r>
        <w:tab/>
      </w:r>
      <w:r>
        <w:fldChar w:fldCharType="begin"/>
      </w:r>
      <w:r>
        <w:instrText xml:space="preserve"> PAGEREF _Toc9199 \h </w:instrText>
      </w:r>
      <w:r>
        <w:fldChar w:fldCharType="separate"/>
      </w:r>
      <w:r>
        <w:t>16</w:t>
      </w:r>
      <w:r>
        <w:fldChar w:fldCharType="end"/>
      </w:r>
      <w:r>
        <w:fldChar w:fldCharType="end"/>
      </w:r>
    </w:p>
    <w:p>
      <w:pPr>
        <w:pStyle w:val="13"/>
        <w:tabs>
          <w:tab w:val="right" w:leader="dot" w:pos="8306"/>
        </w:tabs>
      </w:pPr>
      <w:r>
        <w:fldChar w:fldCharType="begin"/>
      </w:r>
      <w:r>
        <w:instrText xml:space="preserve"> HYPERLINK \l _Toc7854 </w:instrText>
      </w:r>
      <w:r>
        <w:fldChar w:fldCharType="separate"/>
      </w:r>
      <w:r>
        <w:rPr>
          <w:rFonts w:hint="eastAsia" w:ascii="Times New Roman" w:hAnsi="Times New Roman" w:eastAsia="思源宋体 CN Light" w:cs="Tahoma"/>
          <w:lang w:val="en-US" w:eastAsia="zh-CN"/>
        </w:rPr>
        <w:t xml:space="preserve">2.6.1、 </w:t>
      </w:r>
      <w:r>
        <w:rPr>
          <w:rFonts w:hint="eastAsia"/>
          <w:lang w:val="en-US" w:eastAsia="zh-CN"/>
        </w:rPr>
        <w:t>形式评审</w:t>
      </w:r>
      <w:r>
        <w:tab/>
      </w:r>
      <w:r>
        <w:fldChar w:fldCharType="begin"/>
      </w:r>
      <w:r>
        <w:instrText xml:space="preserve"> PAGEREF _Toc7854 \h </w:instrText>
      </w:r>
      <w:r>
        <w:fldChar w:fldCharType="separate"/>
      </w:r>
      <w:r>
        <w:t>17</w:t>
      </w:r>
      <w:r>
        <w:fldChar w:fldCharType="end"/>
      </w:r>
      <w:r>
        <w:fldChar w:fldCharType="end"/>
      </w:r>
    </w:p>
    <w:p>
      <w:pPr>
        <w:pStyle w:val="13"/>
        <w:tabs>
          <w:tab w:val="right" w:leader="dot" w:pos="8306"/>
        </w:tabs>
      </w:pPr>
      <w:r>
        <w:fldChar w:fldCharType="begin"/>
      </w:r>
      <w:r>
        <w:instrText xml:space="preserve"> HYPERLINK \l _Toc30957 </w:instrText>
      </w:r>
      <w:r>
        <w:fldChar w:fldCharType="separate"/>
      </w:r>
      <w:r>
        <w:rPr>
          <w:rFonts w:hint="eastAsia" w:ascii="Times New Roman" w:hAnsi="Times New Roman" w:eastAsia="思源宋体 CN Light" w:cs="Tahoma"/>
          <w:lang w:val="en-US" w:eastAsia="zh-CN"/>
        </w:rPr>
        <w:t xml:space="preserve">2.6.2、 </w:t>
      </w:r>
      <w:r>
        <w:rPr>
          <w:rFonts w:hint="eastAsia"/>
          <w:lang w:val="en-US" w:eastAsia="zh-CN"/>
        </w:rPr>
        <w:t>形式评审汇总</w:t>
      </w:r>
      <w:r>
        <w:tab/>
      </w:r>
      <w:r>
        <w:fldChar w:fldCharType="begin"/>
      </w:r>
      <w:r>
        <w:instrText xml:space="preserve"> PAGEREF _Toc30957 \h </w:instrText>
      </w:r>
      <w:r>
        <w:fldChar w:fldCharType="separate"/>
      </w:r>
      <w:r>
        <w:t>17</w:t>
      </w:r>
      <w:r>
        <w:fldChar w:fldCharType="end"/>
      </w:r>
      <w:r>
        <w:fldChar w:fldCharType="end"/>
      </w:r>
    </w:p>
    <w:p>
      <w:pPr>
        <w:pStyle w:val="17"/>
        <w:tabs>
          <w:tab w:val="right" w:leader="dot" w:pos="8306"/>
        </w:tabs>
      </w:pPr>
      <w:r>
        <w:fldChar w:fldCharType="begin"/>
      </w:r>
      <w:r>
        <w:instrText xml:space="preserve"> HYPERLINK \l _Toc8042 </w:instrText>
      </w:r>
      <w:r>
        <w:fldChar w:fldCharType="separate"/>
      </w:r>
      <w:r>
        <w:rPr>
          <w:rFonts w:hint="eastAsia" w:ascii="Times New Roman" w:hAnsi="Times New Roman" w:eastAsia="思源宋体 CN Light" w:cs="宋体"/>
          <w:lang w:val="en-US" w:eastAsia="zh-CN"/>
        </w:rPr>
        <w:t xml:space="preserve">2.7、 </w:t>
      </w:r>
      <w:r>
        <w:rPr>
          <w:rFonts w:hint="eastAsia"/>
          <w:lang w:val="en-US" w:eastAsia="zh-CN"/>
        </w:rPr>
        <w:t>资格评审</w:t>
      </w:r>
      <w:r>
        <w:tab/>
      </w:r>
      <w:r>
        <w:fldChar w:fldCharType="begin"/>
      </w:r>
      <w:r>
        <w:instrText xml:space="preserve"> PAGEREF _Toc8042 \h </w:instrText>
      </w:r>
      <w:r>
        <w:fldChar w:fldCharType="separate"/>
      </w:r>
      <w:r>
        <w:t>18</w:t>
      </w:r>
      <w:r>
        <w:fldChar w:fldCharType="end"/>
      </w:r>
      <w:r>
        <w:fldChar w:fldCharType="end"/>
      </w:r>
    </w:p>
    <w:p>
      <w:pPr>
        <w:pStyle w:val="13"/>
        <w:tabs>
          <w:tab w:val="right" w:leader="dot" w:pos="8306"/>
        </w:tabs>
      </w:pPr>
      <w:r>
        <w:fldChar w:fldCharType="begin"/>
      </w:r>
      <w:r>
        <w:instrText xml:space="preserve"> HYPERLINK \l _Toc3642 </w:instrText>
      </w:r>
      <w:r>
        <w:fldChar w:fldCharType="separate"/>
      </w:r>
      <w:r>
        <w:rPr>
          <w:rFonts w:hint="eastAsia" w:ascii="Times New Roman" w:hAnsi="Times New Roman" w:eastAsia="思源宋体 CN Light" w:cs="Tahoma"/>
          <w:lang w:val="en-US" w:eastAsia="zh-CN"/>
        </w:rPr>
        <w:t xml:space="preserve">2.7.1、 </w:t>
      </w:r>
      <w:r>
        <w:rPr>
          <w:rFonts w:hint="eastAsia"/>
          <w:lang w:val="en-US" w:eastAsia="zh-CN"/>
        </w:rPr>
        <w:t>资格评审</w:t>
      </w:r>
      <w:r>
        <w:tab/>
      </w:r>
      <w:r>
        <w:fldChar w:fldCharType="begin"/>
      </w:r>
      <w:r>
        <w:instrText xml:space="preserve"> PAGEREF _Toc3642 \h </w:instrText>
      </w:r>
      <w:r>
        <w:fldChar w:fldCharType="separate"/>
      </w:r>
      <w:r>
        <w:t>18</w:t>
      </w:r>
      <w:r>
        <w:fldChar w:fldCharType="end"/>
      </w:r>
      <w:r>
        <w:fldChar w:fldCharType="end"/>
      </w:r>
    </w:p>
    <w:p>
      <w:pPr>
        <w:pStyle w:val="13"/>
        <w:tabs>
          <w:tab w:val="right" w:leader="dot" w:pos="8306"/>
        </w:tabs>
      </w:pPr>
      <w:r>
        <w:fldChar w:fldCharType="begin"/>
      </w:r>
      <w:r>
        <w:instrText xml:space="preserve"> HYPERLINK \l _Toc21791 </w:instrText>
      </w:r>
      <w:r>
        <w:fldChar w:fldCharType="separate"/>
      </w:r>
      <w:r>
        <w:rPr>
          <w:rFonts w:hint="eastAsia" w:ascii="Times New Roman" w:hAnsi="Times New Roman" w:eastAsia="思源宋体 CN Light" w:cs="Tahoma"/>
          <w:lang w:val="en-US" w:eastAsia="zh-CN"/>
        </w:rPr>
        <w:t xml:space="preserve">2.7.2、 </w:t>
      </w:r>
      <w:r>
        <w:rPr>
          <w:rFonts w:hint="eastAsia"/>
          <w:lang w:val="en-US" w:eastAsia="zh-CN"/>
        </w:rPr>
        <w:t>资格评审汇总</w:t>
      </w:r>
      <w:r>
        <w:tab/>
      </w:r>
      <w:r>
        <w:fldChar w:fldCharType="begin"/>
      </w:r>
      <w:r>
        <w:instrText xml:space="preserve"> PAGEREF _Toc21791 \h </w:instrText>
      </w:r>
      <w:r>
        <w:fldChar w:fldCharType="separate"/>
      </w:r>
      <w:r>
        <w:t>19</w:t>
      </w:r>
      <w:r>
        <w:fldChar w:fldCharType="end"/>
      </w:r>
      <w:r>
        <w:fldChar w:fldCharType="end"/>
      </w:r>
    </w:p>
    <w:p>
      <w:pPr>
        <w:pStyle w:val="17"/>
        <w:tabs>
          <w:tab w:val="right" w:leader="dot" w:pos="8306"/>
        </w:tabs>
      </w:pPr>
      <w:r>
        <w:fldChar w:fldCharType="begin"/>
      </w:r>
      <w:r>
        <w:instrText xml:space="preserve"> HYPERLINK \l _Toc22496 </w:instrText>
      </w:r>
      <w:r>
        <w:fldChar w:fldCharType="separate"/>
      </w:r>
      <w:r>
        <w:rPr>
          <w:rFonts w:hint="eastAsia" w:ascii="Times New Roman" w:hAnsi="Times New Roman" w:eastAsia="思源宋体 CN Light" w:cs="宋体"/>
          <w:lang w:val="en-US" w:eastAsia="zh-CN"/>
        </w:rPr>
        <w:t xml:space="preserve">2.8、 </w:t>
      </w:r>
      <w:r>
        <w:rPr>
          <w:rFonts w:hint="eastAsia"/>
          <w:lang w:val="en-US" w:eastAsia="zh-CN"/>
        </w:rPr>
        <w:t>响应性评审</w:t>
      </w:r>
      <w:r>
        <w:tab/>
      </w:r>
      <w:r>
        <w:fldChar w:fldCharType="begin"/>
      </w:r>
      <w:r>
        <w:instrText xml:space="preserve"> PAGEREF _Toc22496 \h </w:instrText>
      </w:r>
      <w:r>
        <w:fldChar w:fldCharType="separate"/>
      </w:r>
      <w:r>
        <w:t>20</w:t>
      </w:r>
      <w:r>
        <w:fldChar w:fldCharType="end"/>
      </w:r>
      <w:r>
        <w:fldChar w:fldCharType="end"/>
      </w:r>
    </w:p>
    <w:p>
      <w:pPr>
        <w:pStyle w:val="13"/>
        <w:tabs>
          <w:tab w:val="right" w:leader="dot" w:pos="8306"/>
        </w:tabs>
      </w:pPr>
      <w:r>
        <w:fldChar w:fldCharType="begin"/>
      </w:r>
      <w:r>
        <w:instrText xml:space="preserve"> HYPERLINK \l _Toc21760 </w:instrText>
      </w:r>
      <w:r>
        <w:fldChar w:fldCharType="separate"/>
      </w:r>
      <w:r>
        <w:rPr>
          <w:rFonts w:hint="eastAsia" w:ascii="Times New Roman" w:hAnsi="Times New Roman" w:eastAsia="思源宋体 CN Light" w:cs="Tahoma"/>
          <w:lang w:val="en-US" w:eastAsia="zh-CN"/>
        </w:rPr>
        <w:t xml:space="preserve">2.8.1、 </w:t>
      </w:r>
      <w:r>
        <w:rPr>
          <w:rFonts w:hint="eastAsia"/>
          <w:lang w:val="en-US" w:eastAsia="zh-CN"/>
        </w:rPr>
        <w:t>响应性评审</w:t>
      </w:r>
      <w:r>
        <w:tab/>
      </w:r>
      <w:r>
        <w:fldChar w:fldCharType="begin"/>
      </w:r>
      <w:r>
        <w:instrText xml:space="preserve"> PAGEREF _Toc21760 \h </w:instrText>
      </w:r>
      <w:r>
        <w:fldChar w:fldCharType="separate"/>
      </w:r>
      <w:r>
        <w:t>20</w:t>
      </w:r>
      <w:r>
        <w:fldChar w:fldCharType="end"/>
      </w:r>
      <w:r>
        <w:fldChar w:fldCharType="end"/>
      </w:r>
    </w:p>
    <w:p>
      <w:pPr>
        <w:pStyle w:val="13"/>
        <w:tabs>
          <w:tab w:val="right" w:leader="dot" w:pos="8306"/>
        </w:tabs>
      </w:pPr>
      <w:r>
        <w:fldChar w:fldCharType="begin"/>
      </w:r>
      <w:r>
        <w:instrText xml:space="preserve"> HYPERLINK \l _Toc27239 </w:instrText>
      </w:r>
      <w:r>
        <w:fldChar w:fldCharType="separate"/>
      </w:r>
      <w:r>
        <w:rPr>
          <w:rFonts w:hint="eastAsia" w:ascii="Times New Roman" w:hAnsi="Times New Roman" w:eastAsia="思源宋体 CN Light" w:cs="Tahoma"/>
          <w:lang w:val="en-US" w:eastAsia="zh-CN"/>
        </w:rPr>
        <w:t xml:space="preserve">2.8.2、 </w:t>
      </w:r>
      <w:r>
        <w:rPr>
          <w:rFonts w:hint="eastAsia"/>
          <w:lang w:val="en-US" w:eastAsia="zh-CN"/>
        </w:rPr>
        <w:t>响应性评审汇总</w:t>
      </w:r>
      <w:r>
        <w:tab/>
      </w:r>
      <w:r>
        <w:fldChar w:fldCharType="begin"/>
      </w:r>
      <w:r>
        <w:instrText xml:space="preserve"> PAGEREF _Toc27239 \h </w:instrText>
      </w:r>
      <w:r>
        <w:fldChar w:fldCharType="separate"/>
      </w:r>
      <w:r>
        <w:t>21</w:t>
      </w:r>
      <w:r>
        <w:fldChar w:fldCharType="end"/>
      </w:r>
      <w:r>
        <w:fldChar w:fldCharType="end"/>
      </w:r>
    </w:p>
    <w:p>
      <w:pPr>
        <w:pStyle w:val="13"/>
        <w:tabs>
          <w:tab w:val="right" w:leader="dot" w:pos="8306"/>
        </w:tabs>
      </w:pPr>
      <w:r>
        <w:fldChar w:fldCharType="begin"/>
      </w:r>
      <w:r>
        <w:instrText xml:space="preserve"> HYPERLINK \l _Toc27913 </w:instrText>
      </w:r>
      <w:r>
        <w:fldChar w:fldCharType="separate"/>
      </w:r>
      <w:r>
        <w:rPr>
          <w:rFonts w:hint="eastAsia" w:ascii="Times New Roman" w:hAnsi="Times New Roman" w:eastAsia="思源宋体 CN Light" w:cs="Tahoma"/>
          <w:lang w:val="en-US" w:eastAsia="zh-CN"/>
        </w:rPr>
        <w:t xml:space="preserve">2.8.3、 </w:t>
      </w:r>
      <w:r>
        <w:rPr>
          <w:rFonts w:hint="eastAsia"/>
          <w:lang w:val="en-US" w:eastAsia="zh-CN"/>
        </w:rPr>
        <w:t>废标结果查看</w:t>
      </w:r>
      <w:r>
        <w:tab/>
      </w:r>
      <w:r>
        <w:fldChar w:fldCharType="begin"/>
      </w:r>
      <w:r>
        <w:instrText xml:space="preserve"> PAGEREF _Toc27913 \h </w:instrText>
      </w:r>
      <w:r>
        <w:fldChar w:fldCharType="separate"/>
      </w:r>
      <w:r>
        <w:t>21</w:t>
      </w:r>
      <w:r>
        <w:fldChar w:fldCharType="end"/>
      </w:r>
      <w:r>
        <w:fldChar w:fldCharType="end"/>
      </w:r>
    </w:p>
    <w:p>
      <w:pPr>
        <w:pStyle w:val="13"/>
        <w:tabs>
          <w:tab w:val="right" w:leader="dot" w:pos="8306"/>
        </w:tabs>
      </w:pPr>
      <w:r>
        <w:fldChar w:fldCharType="begin"/>
      </w:r>
      <w:r>
        <w:instrText xml:space="preserve"> HYPERLINK \l _Toc8463 </w:instrText>
      </w:r>
      <w:r>
        <w:fldChar w:fldCharType="separate"/>
      </w:r>
      <w:r>
        <w:rPr>
          <w:rFonts w:hint="eastAsia" w:ascii="Times New Roman" w:hAnsi="Times New Roman" w:eastAsia="思源宋体 CN Light" w:cs="Tahoma"/>
        </w:rPr>
        <w:t xml:space="preserve">2.8.4、 </w:t>
      </w:r>
      <w:r>
        <w:rPr>
          <w:rFonts w:hint="eastAsia"/>
        </w:rPr>
        <w:t>标价比较表</w:t>
      </w:r>
      <w:r>
        <w:tab/>
      </w:r>
      <w:r>
        <w:fldChar w:fldCharType="begin"/>
      </w:r>
      <w:r>
        <w:instrText xml:space="preserve"> PAGEREF _Toc8463 \h </w:instrText>
      </w:r>
      <w:r>
        <w:fldChar w:fldCharType="separate"/>
      </w:r>
      <w:r>
        <w:t>22</w:t>
      </w:r>
      <w:r>
        <w:fldChar w:fldCharType="end"/>
      </w:r>
      <w:r>
        <w:fldChar w:fldCharType="end"/>
      </w:r>
    </w:p>
    <w:p>
      <w:pPr>
        <w:pStyle w:val="17"/>
        <w:tabs>
          <w:tab w:val="right" w:leader="dot" w:pos="8306"/>
        </w:tabs>
      </w:pPr>
      <w:r>
        <w:fldChar w:fldCharType="begin"/>
      </w:r>
      <w:r>
        <w:instrText xml:space="preserve"> HYPERLINK \l _Toc999 </w:instrText>
      </w:r>
      <w:r>
        <w:fldChar w:fldCharType="separate"/>
      </w:r>
      <w:r>
        <w:rPr>
          <w:rFonts w:hint="eastAsia" w:ascii="Times New Roman" w:hAnsi="Times New Roman" w:eastAsia="思源宋体 CN Light" w:cs="宋体"/>
        </w:rPr>
        <w:t xml:space="preserve">2.9、 </w:t>
      </w:r>
      <w:r>
        <w:rPr>
          <w:rFonts w:hint="eastAsia"/>
          <w:lang w:val="en-US" w:eastAsia="zh-CN"/>
        </w:rPr>
        <w:t>投标报价评审</w:t>
      </w:r>
      <w:r>
        <w:tab/>
      </w:r>
      <w:r>
        <w:fldChar w:fldCharType="begin"/>
      </w:r>
      <w:r>
        <w:instrText xml:space="preserve"> PAGEREF _Toc999 \h </w:instrText>
      </w:r>
      <w:r>
        <w:fldChar w:fldCharType="separate"/>
      </w:r>
      <w:r>
        <w:t>22</w:t>
      </w:r>
      <w:r>
        <w:fldChar w:fldCharType="end"/>
      </w:r>
      <w:r>
        <w:fldChar w:fldCharType="end"/>
      </w:r>
    </w:p>
    <w:p>
      <w:pPr>
        <w:pStyle w:val="13"/>
        <w:tabs>
          <w:tab w:val="right" w:leader="dot" w:pos="8306"/>
        </w:tabs>
      </w:pPr>
      <w:r>
        <w:fldChar w:fldCharType="begin"/>
      </w:r>
      <w:r>
        <w:instrText xml:space="preserve"> HYPERLINK \l _Toc1684 </w:instrText>
      </w:r>
      <w:r>
        <w:fldChar w:fldCharType="separate"/>
      </w:r>
      <w:r>
        <w:rPr>
          <w:rFonts w:hint="eastAsia" w:ascii="Times New Roman" w:hAnsi="Times New Roman" w:eastAsia="思源宋体 CN Light" w:cs="Tahoma"/>
          <w:lang w:val="en-US" w:eastAsia="zh-CN"/>
        </w:rPr>
        <w:t xml:space="preserve">2.9.1、 </w:t>
      </w:r>
      <w:r>
        <w:rPr>
          <w:rFonts w:hint="eastAsia"/>
          <w:lang w:val="en-US" w:eastAsia="zh-CN"/>
        </w:rPr>
        <w:t>投标报价评审</w:t>
      </w:r>
      <w:r>
        <w:tab/>
      </w:r>
      <w:r>
        <w:fldChar w:fldCharType="begin"/>
      </w:r>
      <w:r>
        <w:instrText xml:space="preserve"> PAGEREF _Toc1684 \h </w:instrText>
      </w:r>
      <w:r>
        <w:fldChar w:fldCharType="separate"/>
      </w:r>
      <w:r>
        <w:t>23</w:t>
      </w:r>
      <w:r>
        <w:fldChar w:fldCharType="end"/>
      </w:r>
      <w:r>
        <w:fldChar w:fldCharType="end"/>
      </w:r>
    </w:p>
    <w:p>
      <w:pPr>
        <w:pStyle w:val="13"/>
        <w:tabs>
          <w:tab w:val="right" w:leader="dot" w:pos="8306"/>
        </w:tabs>
      </w:pPr>
      <w:r>
        <w:fldChar w:fldCharType="begin"/>
      </w:r>
      <w:r>
        <w:instrText xml:space="preserve"> HYPERLINK \l _Toc17696 </w:instrText>
      </w:r>
      <w:r>
        <w:fldChar w:fldCharType="separate"/>
      </w:r>
      <w:r>
        <w:rPr>
          <w:rFonts w:hint="eastAsia" w:ascii="Times New Roman" w:hAnsi="Times New Roman" w:eastAsia="思源宋体 CN Light" w:cs="Tahoma"/>
          <w:lang w:val="en-US" w:eastAsia="zh-CN"/>
        </w:rPr>
        <w:t xml:space="preserve">2.9.2、 </w:t>
      </w:r>
      <w:r>
        <w:rPr>
          <w:rFonts w:hint="eastAsia"/>
          <w:lang w:val="en-US" w:eastAsia="zh-CN"/>
        </w:rPr>
        <w:t>投标报价评审汇总</w:t>
      </w:r>
      <w:r>
        <w:tab/>
      </w:r>
      <w:r>
        <w:fldChar w:fldCharType="begin"/>
      </w:r>
      <w:r>
        <w:instrText xml:space="preserve"> PAGEREF _Toc17696 \h </w:instrText>
      </w:r>
      <w:r>
        <w:fldChar w:fldCharType="separate"/>
      </w:r>
      <w:r>
        <w:t>24</w:t>
      </w:r>
      <w:r>
        <w:fldChar w:fldCharType="end"/>
      </w:r>
      <w:r>
        <w:fldChar w:fldCharType="end"/>
      </w:r>
    </w:p>
    <w:p>
      <w:pPr>
        <w:pStyle w:val="17"/>
        <w:tabs>
          <w:tab w:val="right" w:leader="dot" w:pos="8306"/>
        </w:tabs>
      </w:pPr>
      <w:r>
        <w:fldChar w:fldCharType="begin"/>
      </w:r>
      <w:r>
        <w:instrText xml:space="preserve"> HYPERLINK \l _Toc7474 </w:instrText>
      </w:r>
      <w:r>
        <w:fldChar w:fldCharType="separate"/>
      </w:r>
      <w:r>
        <w:rPr>
          <w:rFonts w:hint="eastAsia" w:ascii="Times New Roman" w:hAnsi="Times New Roman" w:eastAsia="思源宋体 CN Light" w:cs="宋体"/>
          <w:lang w:val="en-US" w:eastAsia="zh-CN"/>
        </w:rPr>
        <w:t xml:space="preserve">2.10、 </w:t>
      </w:r>
      <w:r>
        <w:rPr>
          <w:rFonts w:hint="eastAsia"/>
          <w:lang w:val="en-US" w:eastAsia="zh-CN"/>
        </w:rPr>
        <w:t>施工组织设计评审</w:t>
      </w:r>
      <w:r>
        <w:tab/>
      </w:r>
      <w:r>
        <w:fldChar w:fldCharType="begin"/>
      </w:r>
      <w:r>
        <w:instrText xml:space="preserve"> PAGEREF _Toc7474 \h </w:instrText>
      </w:r>
      <w:r>
        <w:fldChar w:fldCharType="separate"/>
      </w:r>
      <w:r>
        <w:t>24</w:t>
      </w:r>
      <w:r>
        <w:fldChar w:fldCharType="end"/>
      </w:r>
      <w:r>
        <w:fldChar w:fldCharType="end"/>
      </w:r>
    </w:p>
    <w:p>
      <w:pPr>
        <w:pStyle w:val="13"/>
        <w:tabs>
          <w:tab w:val="right" w:leader="dot" w:pos="8306"/>
        </w:tabs>
      </w:pPr>
      <w:r>
        <w:fldChar w:fldCharType="begin"/>
      </w:r>
      <w:r>
        <w:instrText xml:space="preserve"> HYPERLINK \l _Toc25481 </w:instrText>
      </w:r>
      <w:r>
        <w:fldChar w:fldCharType="separate"/>
      </w:r>
      <w:r>
        <w:rPr>
          <w:rFonts w:hint="eastAsia" w:ascii="Times New Roman" w:hAnsi="Times New Roman" w:eastAsia="思源宋体 CN Light" w:cs="Tahoma"/>
          <w:lang w:val="en-US" w:eastAsia="zh-CN"/>
        </w:rPr>
        <w:t xml:space="preserve">2.10.1、 </w:t>
      </w:r>
      <w:r>
        <w:rPr>
          <w:rFonts w:hint="eastAsia"/>
          <w:lang w:val="en-US" w:eastAsia="zh-CN"/>
        </w:rPr>
        <w:t>施工组织设计评审</w:t>
      </w:r>
      <w:r>
        <w:tab/>
      </w:r>
      <w:r>
        <w:fldChar w:fldCharType="begin"/>
      </w:r>
      <w:r>
        <w:instrText xml:space="preserve"> PAGEREF _Toc25481 \h </w:instrText>
      </w:r>
      <w:r>
        <w:fldChar w:fldCharType="separate"/>
      </w:r>
      <w:r>
        <w:t>24</w:t>
      </w:r>
      <w:r>
        <w:fldChar w:fldCharType="end"/>
      </w:r>
      <w:r>
        <w:fldChar w:fldCharType="end"/>
      </w:r>
    </w:p>
    <w:p>
      <w:pPr>
        <w:pStyle w:val="13"/>
        <w:tabs>
          <w:tab w:val="right" w:leader="dot" w:pos="8306"/>
        </w:tabs>
      </w:pPr>
      <w:r>
        <w:fldChar w:fldCharType="begin"/>
      </w:r>
      <w:r>
        <w:instrText xml:space="preserve"> HYPERLINK \l _Toc18385 </w:instrText>
      </w:r>
      <w:r>
        <w:fldChar w:fldCharType="separate"/>
      </w:r>
      <w:r>
        <w:rPr>
          <w:rFonts w:hint="eastAsia" w:ascii="Times New Roman" w:hAnsi="Times New Roman" w:eastAsia="思源宋体 CN Light" w:cs="Tahoma"/>
          <w:lang w:val="en-US" w:eastAsia="zh-CN"/>
        </w:rPr>
        <w:t xml:space="preserve">2.10.2、 </w:t>
      </w:r>
      <w:r>
        <w:rPr>
          <w:rFonts w:hint="eastAsia"/>
          <w:lang w:val="en-US" w:eastAsia="zh-CN"/>
        </w:rPr>
        <w:t>施工组织设计评审汇总</w:t>
      </w:r>
      <w:r>
        <w:tab/>
      </w:r>
      <w:r>
        <w:fldChar w:fldCharType="begin"/>
      </w:r>
      <w:r>
        <w:instrText xml:space="preserve"> PAGEREF _Toc18385 \h </w:instrText>
      </w:r>
      <w:r>
        <w:fldChar w:fldCharType="separate"/>
      </w:r>
      <w:r>
        <w:t>25</w:t>
      </w:r>
      <w:r>
        <w:fldChar w:fldCharType="end"/>
      </w:r>
      <w:r>
        <w:fldChar w:fldCharType="end"/>
      </w:r>
    </w:p>
    <w:p>
      <w:pPr>
        <w:pStyle w:val="17"/>
        <w:tabs>
          <w:tab w:val="right" w:leader="dot" w:pos="8306"/>
        </w:tabs>
      </w:pPr>
      <w:r>
        <w:fldChar w:fldCharType="begin"/>
      </w:r>
      <w:r>
        <w:instrText xml:space="preserve"> HYPERLINK \l _Toc19523 </w:instrText>
      </w:r>
      <w:r>
        <w:fldChar w:fldCharType="separate"/>
      </w:r>
      <w:r>
        <w:rPr>
          <w:rFonts w:hint="eastAsia" w:ascii="Times New Roman" w:hAnsi="Times New Roman" w:eastAsia="思源宋体 CN Light" w:cs="宋体"/>
          <w:lang w:val="en-US" w:eastAsia="zh-CN"/>
        </w:rPr>
        <w:t xml:space="preserve">2.11、 </w:t>
      </w:r>
      <w:r>
        <w:rPr>
          <w:rFonts w:hint="eastAsia"/>
          <w:lang w:val="en-US" w:eastAsia="zh-CN"/>
        </w:rPr>
        <w:t>项目管理机构评审</w:t>
      </w:r>
      <w:r>
        <w:tab/>
      </w:r>
      <w:r>
        <w:fldChar w:fldCharType="begin"/>
      </w:r>
      <w:r>
        <w:instrText xml:space="preserve"> PAGEREF _Toc19523 \h </w:instrText>
      </w:r>
      <w:r>
        <w:fldChar w:fldCharType="separate"/>
      </w:r>
      <w:r>
        <w:t>26</w:t>
      </w:r>
      <w:r>
        <w:fldChar w:fldCharType="end"/>
      </w:r>
      <w:r>
        <w:fldChar w:fldCharType="end"/>
      </w:r>
    </w:p>
    <w:p>
      <w:pPr>
        <w:pStyle w:val="13"/>
        <w:tabs>
          <w:tab w:val="right" w:leader="dot" w:pos="8306"/>
        </w:tabs>
      </w:pPr>
      <w:r>
        <w:fldChar w:fldCharType="begin"/>
      </w:r>
      <w:r>
        <w:instrText xml:space="preserve"> HYPERLINK \l _Toc25979 </w:instrText>
      </w:r>
      <w:r>
        <w:fldChar w:fldCharType="separate"/>
      </w:r>
      <w:r>
        <w:rPr>
          <w:rFonts w:hint="eastAsia" w:ascii="Times New Roman" w:hAnsi="Times New Roman" w:eastAsia="思源宋体 CN Light" w:cs="Tahoma"/>
          <w:lang w:val="en-US" w:eastAsia="zh-CN"/>
        </w:rPr>
        <w:t xml:space="preserve">2.11.1、 </w:t>
      </w:r>
      <w:r>
        <w:rPr>
          <w:rFonts w:hint="eastAsia"/>
          <w:lang w:val="en-US" w:eastAsia="zh-CN"/>
        </w:rPr>
        <w:t>项目管理机构评审</w:t>
      </w:r>
      <w:r>
        <w:tab/>
      </w:r>
      <w:r>
        <w:fldChar w:fldCharType="begin"/>
      </w:r>
      <w:r>
        <w:instrText xml:space="preserve"> PAGEREF _Toc25979 \h </w:instrText>
      </w:r>
      <w:r>
        <w:fldChar w:fldCharType="separate"/>
      </w:r>
      <w:r>
        <w:t>26</w:t>
      </w:r>
      <w:r>
        <w:fldChar w:fldCharType="end"/>
      </w:r>
      <w:r>
        <w:fldChar w:fldCharType="end"/>
      </w:r>
    </w:p>
    <w:p>
      <w:pPr>
        <w:pStyle w:val="13"/>
        <w:tabs>
          <w:tab w:val="right" w:leader="dot" w:pos="8306"/>
        </w:tabs>
      </w:pPr>
      <w:r>
        <w:fldChar w:fldCharType="begin"/>
      </w:r>
      <w:r>
        <w:instrText xml:space="preserve"> HYPERLINK \l _Toc14046 </w:instrText>
      </w:r>
      <w:r>
        <w:fldChar w:fldCharType="separate"/>
      </w:r>
      <w:r>
        <w:rPr>
          <w:rFonts w:hint="eastAsia" w:ascii="Times New Roman" w:hAnsi="Times New Roman" w:eastAsia="思源宋体 CN Light" w:cs="Tahoma"/>
          <w:lang w:val="en-US" w:eastAsia="zh-CN"/>
        </w:rPr>
        <w:t xml:space="preserve">2.11.2、 </w:t>
      </w:r>
      <w:r>
        <w:rPr>
          <w:rFonts w:hint="eastAsia"/>
          <w:lang w:val="en-US" w:eastAsia="zh-CN"/>
        </w:rPr>
        <w:t>项目管理机构评审汇总</w:t>
      </w:r>
      <w:r>
        <w:tab/>
      </w:r>
      <w:r>
        <w:fldChar w:fldCharType="begin"/>
      </w:r>
      <w:r>
        <w:instrText xml:space="preserve"> PAGEREF _Toc14046 \h </w:instrText>
      </w:r>
      <w:r>
        <w:fldChar w:fldCharType="separate"/>
      </w:r>
      <w:r>
        <w:t>27</w:t>
      </w:r>
      <w:r>
        <w:fldChar w:fldCharType="end"/>
      </w:r>
      <w:r>
        <w:fldChar w:fldCharType="end"/>
      </w:r>
    </w:p>
    <w:p>
      <w:pPr>
        <w:pStyle w:val="17"/>
        <w:tabs>
          <w:tab w:val="right" w:leader="dot" w:pos="8306"/>
        </w:tabs>
      </w:pPr>
      <w:r>
        <w:fldChar w:fldCharType="begin"/>
      </w:r>
      <w:r>
        <w:instrText xml:space="preserve"> HYPERLINK \l _Toc31109 </w:instrText>
      </w:r>
      <w:r>
        <w:fldChar w:fldCharType="separate"/>
      </w:r>
      <w:r>
        <w:rPr>
          <w:rFonts w:hint="eastAsia" w:ascii="Times New Roman" w:hAnsi="Times New Roman" w:eastAsia="思源宋体 CN Light" w:cs="宋体"/>
          <w:lang w:val="en-US" w:eastAsia="zh-CN"/>
        </w:rPr>
        <w:t xml:space="preserve">2.12、 </w:t>
      </w:r>
      <w:r>
        <w:rPr>
          <w:rFonts w:hint="eastAsia"/>
          <w:lang w:val="en-US" w:eastAsia="zh-CN"/>
        </w:rPr>
        <w:t>其他评分因素评审</w:t>
      </w:r>
      <w:r>
        <w:tab/>
      </w:r>
      <w:r>
        <w:fldChar w:fldCharType="begin"/>
      </w:r>
      <w:r>
        <w:instrText xml:space="preserve"> PAGEREF _Toc31109 \h </w:instrText>
      </w:r>
      <w:r>
        <w:fldChar w:fldCharType="separate"/>
      </w:r>
      <w:r>
        <w:t>27</w:t>
      </w:r>
      <w:r>
        <w:fldChar w:fldCharType="end"/>
      </w:r>
      <w:r>
        <w:fldChar w:fldCharType="end"/>
      </w:r>
    </w:p>
    <w:p>
      <w:pPr>
        <w:pStyle w:val="13"/>
        <w:tabs>
          <w:tab w:val="right" w:leader="dot" w:pos="8306"/>
        </w:tabs>
      </w:pPr>
      <w:r>
        <w:fldChar w:fldCharType="begin"/>
      </w:r>
      <w:r>
        <w:instrText xml:space="preserve"> HYPERLINK \l _Toc9041 </w:instrText>
      </w:r>
      <w:r>
        <w:fldChar w:fldCharType="separate"/>
      </w:r>
      <w:r>
        <w:rPr>
          <w:rFonts w:hint="eastAsia" w:ascii="Times New Roman" w:hAnsi="Times New Roman" w:eastAsia="思源宋体 CN Light" w:cs="Tahoma"/>
          <w:lang w:val="en-US" w:eastAsia="zh-CN"/>
        </w:rPr>
        <w:t xml:space="preserve">2.12.1、 </w:t>
      </w:r>
      <w:r>
        <w:rPr>
          <w:rFonts w:hint="eastAsia"/>
          <w:lang w:val="en-US" w:eastAsia="zh-CN"/>
        </w:rPr>
        <w:t>其他评分因素评审</w:t>
      </w:r>
      <w:r>
        <w:tab/>
      </w:r>
      <w:r>
        <w:fldChar w:fldCharType="begin"/>
      </w:r>
      <w:r>
        <w:instrText xml:space="preserve"> PAGEREF _Toc9041 \h </w:instrText>
      </w:r>
      <w:r>
        <w:fldChar w:fldCharType="separate"/>
      </w:r>
      <w:r>
        <w:t>28</w:t>
      </w:r>
      <w:r>
        <w:fldChar w:fldCharType="end"/>
      </w:r>
      <w:r>
        <w:fldChar w:fldCharType="end"/>
      </w:r>
    </w:p>
    <w:p>
      <w:pPr>
        <w:pStyle w:val="13"/>
        <w:tabs>
          <w:tab w:val="right" w:leader="dot" w:pos="8306"/>
        </w:tabs>
      </w:pPr>
      <w:r>
        <w:fldChar w:fldCharType="begin"/>
      </w:r>
      <w:r>
        <w:instrText xml:space="preserve"> HYPERLINK \l _Toc19995 </w:instrText>
      </w:r>
      <w:r>
        <w:fldChar w:fldCharType="separate"/>
      </w:r>
      <w:r>
        <w:rPr>
          <w:rFonts w:hint="eastAsia" w:ascii="Times New Roman" w:hAnsi="Times New Roman" w:eastAsia="思源宋体 CN Light" w:cs="Tahoma"/>
          <w:lang w:val="en-US" w:eastAsia="zh-CN"/>
        </w:rPr>
        <w:t xml:space="preserve">2.12.2、 </w:t>
      </w:r>
      <w:r>
        <w:rPr>
          <w:rFonts w:hint="eastAsia"/>
          <w:lang w:val="en-US" w:eastAsia="zh-CN"/>
        </w:rPr>
        <w:t>其他评分因素评审汇总</w:t>
      </w:r>
      <w:r>
        <w:tab/>
      </w:r>
      <w:r>
        <w:fldChar w:fldCharType="begin"/>
      </w:r>
      <w:r>
        <w:instrText xml:space="preserve"> PAGEREF _Toc19995 \h </w:instrText>
      </w:r>
      <w:r>
        <w:fldChar w:fldCharType="separate"/>
      </w:r>
      <w:r>
        <w:t>29</w:t>
      </w:r>
      <w:r>
        <w:fldChar w:fldCharType="end"/>
      </w:r>
      <w:r>
        <w:fldChar w:fldCharType="end"/>
      </w:r>
    </w:p>
    <w:p>
      <w:pPr>
        <w:pStyle w:val="17"/>
        <w:tabs>
          <w:tab w:val="right" w:leader="dot" w:pos="8306"/>
        </w:tabs>
      </w:pPr>
      <w:r>
        <w:fldChar w:fldCharType="begin"/>
      </w:r>
      <w:r>
        <w:instrText xml:space="preserve"> HYPERLINK \l _Toc7394 </w:instrText>
      </w:r>
      <w:r>
        <w:fldChar w:fldCharType="separate"/>
      </w:r>
      <w:r>
        <w:rPr>
          <w:rFonts w:hint="eastAsia" w:ascii="Times New Roman" w:hAnsi="Times New Roman" w:eastAsia="思源宋体 CN Light" w:cs="宋体"/>
          <w:lang w:val="en-US" w:eastAsia="zh-CN"/>
        </w:rPr>
        <w:t xml:space="preserve">2.13、 </w:t>
      </w:r>
      <w:r>
        <w:rPr>
          <w:rFonts w:hint="eastAsia"/>
          <w:lang w:val="en-US" w:eastAsia="zh-CN"/>
        </w:rPr>
        <w:t>评标结果</w:t>
      </w:r>
      <w:r>
        <w:tab/>
      </w:r>
      <w:r>
        <w:fldChar w:fldCharType="begin"/>
      </w:r>
      <w:r>
        <w:instrText xml:space="preserve"> PAGEREF _Toc7394 \h </w:instrText>
      </w:r>
      <w:r>
        <w:fldChar w:fldCharType="separate"/>
      </w:r>
      <w:r>
        <w:t>29</w:t>
      </w:r>
      <w:r>
        <w:fldChar w:fldCharType="end"/>
      </w:r>
      <w:r>
        <w:fldChar w:fldCharType="end"/>
      </w:r>
    </w:p>
    <w:p>
      <w:pPr>
        <w:pStyle w:val="13"/>
        <w:tabs>
          <w:tab w:val="right" w:leader="dot" w:pos="8306"/>
        </w:tabs>
      </w:pPr>
      <w:r>
        <w:fldChar w:fldCharType="begin"/>
      </w:r>
      <w:r>
        <w:instrText xml:space="preserve"> HYPERLINK \l _Toc11277 </w:instrText>
      </w:r>
      <w:r>
        <w:fldChar w:fldCharType="separate"/>
      </w:r>
      <w:r>
        <w:rPr>
          <w:rFonts w:hint="eastAsia" w:ascii="Times New Roman" w:hAnsi="Times New Roman" w:eastAsia="思源宋体 CN Light" w:cs="Tahoma"/>
          <w:lang w:val="en-US" w:eastAsia="zh-CN"/>
        </w:rPr>
        <w:t xml:space="preserve">2.13.1、 </w:t>
      </w:r>
      <w:r>
        <w:rPr>
          <w:rFonts w:hint="eastAsia"/>
          <w:lang w:val="en-US" w:eastAsia="zh-CN"/>
        </w:rPr>
        <w:t>最终排名</w:t>
      </w:r>
      <w:r>
        <w:tab/>
      </w:r>
      <w:r>
        <w:fldChar w:fldCharType="begin"/>
      </w:r>
      <w:r>
        <w:instrText xml:space="preserve"> PAGEREF _Toc11277 \h </w:instrText>
      </w:r>
      <w:r>
        <w:fldChar w:fldCharType="separate"/>
      </w:r>
      <w:r>
        <w:t>30</w:t>
      </w:r>
      <w:r>
        <w:fldChar w:fldCharType="end"/>
      </w:r>
      <w:r>
        <w:fldChar w:fldCharType="end"/>
      </w:r>
    </w:p>
    <w:p>
      <w:pPr>
        <w:pStyle w:val="13"/>
        <w:tabs>
          <w:tab w:val="right" w:leader="dot" w:pos="8306"/>
        </w:tabs>
      </w:pPr>
      <w:r>
        <w:fldChar w:fldCharType="begin"/>
      </w:r>
      <w:r>
        <w:instrText xml:space="preserve"> HYPERLINK \l _Toc4413 </w:instrText>
      </w:r>
      <w:r>
        <w:fldChar w:fldCharType="separate"/>
      </w:r>
      <w:r>
        <w:rPr>
          <w:rFonts w:hint="eastAsia" w:ascii="Times New Roman" w:hAnsi="Times New Roman" w:eastAsia="思源宋体 CN Light" w:cs="Tahoma"/>
          <w:lang w:val="en-US" w:eastAsia="zh-CN"/>
        </w:rPr>
        <w:t xml:space="preserve">2.13.2、 </w:t>
      </w:r>
      <w:r>
        <w:rPr>
          <w:rFonts w:hint="eastAsia"/>
          <w:lang w:val="en-US" w:eastAsia="zh-CN"/>
        </w:rPr>
        <w:t>推荐中标人候选人</w:t>
      </w:r>
      <w:r>
        <w:tab/>
      </w:r>
      <w:r>
        <w:fldChar w:fldCharType="begin"/>
      </w:r>
      <w:r>
        <w:instrText xml:space="preserve"> PAGEREF _Toc4413 \h </w:instrText>
      </w:r>
      <w:r>
        <w:fldChar w:fldCharType="separate"/>
      </w:r>
      <w:r>
        <w:t>30</w:t>
      </w:r>
      <w:r>
        <w:fldChar w:fldCharType="end"/>
      </w:r>
      <w:r>
        <w:fldChar w:fldCharType="end"/>
      </w:r>
    </w:p>
    <w:p>
      <w:pPr>
        <w:pStyle w:val="13"/>
        <w:tabs>
          <w:tab w:val="right" w:leader="dot" w:pos="8306"/>
        </w:tabs>
      </w:pPr>
      <w:r>
        <w:fldChar w:fldCharType="begin"/>
      </w:r>
      <w:r>
        <w:instrText xml:space="preserve"> HYPERLINK \l _Toc23047 </w:instrText>
      </w:r>
      <w:r>
        <w:fldChar w:fldCharType="separate"/>
      </w:r>
      <w:r>
        <w:rPr>
          <w:rFonts w:hint="eastAsia" w:ascii="Times New Roman" w:hAnsi="Times New Roman" w:eastAsia="思源宋体 CN Light" w:cs="Tahoma"/>
          <w:lang w:val="en-US" w:eastAsia="zh-CN"/>
        </w:rPr>
        <w:t xml:space="preserve">2.13.3、 </w:t>
      </w:r>
      <w:r>
        <w:rPr>
          <w:rFonts w:hint="eastAsia"/>
          <w:lang w:val="en-US" w:eastAsia="zh-CN"/>
        </w:rPr>
        <w:t>编制评标报告</w:t>
      </w:r>
      <w:r>
        <w:tab/>
      </w:r>
      <w:r>
        <w:fldChar w:fldCharType="begin"/>
      </w:r>
      <w:r>
        <w:instrText xml:space="preserve"> PAGEREF _Toc23047 \h </w:instrText>
      </w:r>
      <w:r>
        <w:fldChar w:fldCharType="separate"/>
      </w:r>
      <w:r>
        <w:t>31</w:t>
      </w:r>
      <w:r>
        <w:fldChar w:fldCharType="end"/>
      </w:r>
      <w:r>
        <w:fldChar w:fldCharType="end"/>
      </w:r>
    </w:p>
    <w:p>
      <w:pPr>
        <w:pStyle w:val="13"/>
        <w:tabs>
          <w:tab w:val="right" w:leader="dot" w:pos="8306"/>
        </w:tabs>
      </w:pPr>
      <w:r>
        <w:fldChar w:fldCharType="begin"/>
      </w:r>
      <w:r>
        <w:instrText xml:space="preserve"> HYPERLINK \l _Toc17734 </w:instrText>
      </w:r>
      <w:r>
        <w:fldChar w:fldCharType="separate"/>
      </w:r>
      <w:r>
        <w:rPr>
          <w:rFonts w:hint="eastAsia" w:ascii="Times New Roman" w:hAnsi="Times New Roman" w:eastAsia="思源宋体 CN Light" w:cs="Tahoma"/>
          <w:lang w:val="en-US" w:eastAsia="zh-CN"/>
        </w:rPr>
        <w:t xml:space="preserve">2.13.4、 </w:t>
      </w:r>
      <w:r>
        <w:rPr>
          <w:rFonts w:hint="eastAsia"/>
          <w:lang w:val="en-US" w:eastAsia="zh-CN"/>
        </w:rPr>
        <w:t>评委签章</w:t>
      </w:r>
      <w:r>
        <w:tab/>
      </w:r>
      <w:r>
        <w:fldChar w:fldCharType="begin"/>
      </w:r>
      <w:r>
        <w:instrText xml:space="preserve"> PAGEREF _Toc17734 \h </w:instrText>
      </w:r>
      <w:r>
        <w:fldChar w:fldCharType="separate"/>
      </w:r>
      <w:r>
        <w:t>31</w:t>
      </w:r>
      <w:r>
        <w:fldChar w:fldCharType="end"/>
      </w:r>
      <w:r>
        <w:fldChar w:fldCharType="end"/>
      </w:r>
    </w:p>
    <w:p>
      <w:pPr>
        <w:pStyle w:val="13"/>
        <w:tabs>
          <w:tab w:val="right" w:leader="dot" w:pos="8306"/>
        </w:tabs>
      </w:pPr>
      <w:r>
        <w:fldChar w:fldCharType="begin"/>
      </w:r>
      <w:r>
        <w:instrText xml:space="preserve"> HYPERLINK \l _Toc26277 </w:instrText>
      </w:r>
      <w:r>
        <w:fldChar w:fldCharType="separate"/>
      </w:r>
      <w:r>
        <w:rPr>
          <w:rFonts w:hint="eastAsia" w:ascii="Times New Roman" w:hAnsi="Times New Roman" w:eastAsia="思源宋体 CN Light" w:cs="Tahoma"/>
          <w:lang w:val="en-US" w:eastAsia="zh-CN"/>
        </w:rPr>
        <w:t xml:space="preserve">2.13.5、 </w:t>
      </w:r>
      <w:r>
        <w:rPr>
          <w:rFonts w:hint="eastAsia"/>
          <w:lang w:val="en-US" w:eastAsia="zh-CN"/>
        </w:rPr>
        <w:t>评标结束</w:t>
      </w:r>
      <w:r>
        <w:tab/>
      </w:r>
      <w:r>
        <w:fldChar w:fldCharType="begin"/>
      </w:r>
      <w:r>
        <w:instrText xml:space="preserve"> PAGEREF _Toc26277 \h </w:instrText>
      </w:r>
      <w:r>
        <w:fldChar w:fldCharType="separate"/>
      </w:r>
      <w:r>
        <w:t>31</w:t>
      </w:r>
      <w:r>
        <w:fldChar w:fldCharType="end"/>
      </w:r>
      <w:r>
        <w:fldChar w:fldCharType="end"/>
      </w:r>
    </w:p>
    <w:p>
      <w:pPr>
        <w:pStyle w:val="13"/>
        <w:tabs>
          <w:tab w:val="right" w:leader="dot" w:pos="8306"/>
        </w:tabs>
      </w:pPr>
      <w:r>
        <w:fldChar w:fldCharType="begin"/>
      </w:r>
      <w:r>
        <w:instrText xml:space="preserve"> HYPERLINK \l _Toc32101 </w:instrText>
      </w:r>
      <w:r>
        <w:fldChar w:fldCharType="separate"/>
      </w:r>
      <w:r>
        <w:rPr>
          <w:rFonts w:hint="eastAsia" w:ascii="Times New Roman" w:hAnsi="Times New Roman" w:eastAsia="思源宋体 CN Light" w:cs="Tahoma"/>
          <w:lang w:val="en-US" w:eastAsia="zh-CN"/>
        </w:rPr>
        <w:t xml:space="preserve">2.13.6、 </w:t>
      </w:r>
      <w:r>
        <w:rPr>
          <w:rFonts w:hint="eastAsia"/>
          <w:lang w:val="en-US" w:eastAsia="zh-CN"/>
        </w:rPr>
        <w:t>评标报告</w:t>
      </w:r>
      <w:r>
        <w:tab/>
      </w:r>
      <w:r>
        <w:fldChar w:fldCharType="begin"/>
      </w:r>
      <w:r>
        <w:instrText xml:space="preserve"> PAGEREF _Toc32101 \h </w:instrText>
      </w:r>
      <w:r>
        <w:fldChar w:fldCharType="separate"/>
      </w:r>
      <w:r>
        <w:t>32</w:t>
      </w:r>
      <w:r>
        <w:fldChar w:fldCharType="end"/>
      </w:r>
      <w:r>
        <w:fldChar w:fldCharType="end"/>
      </w:r>
    </w:p>
    <w:p>
      <w:pPr>
        <w:pStyle w:val="2"/>
      </w:pPr>
      <w:r>
        <w:fldChar w:fldCharType="end"/>
      </w:r>
    </w:p>
    <w:p>
      <w:pPr>
        <w:pStyle w:val="2"/>
      </w:pPr>
    </w:p>
    <w:p>
      <w:pPr>
        <w:pStyle w:val="2"/>
        <w:sectPr>
          <w:headerReference r:id="rId5" w:type="default"/>
          <w:footerReference r:id="rId6" w:type="default"/>
          <w:pgSz w:w="11906" w:h="16838"/>
          <w:pgMar w:top="1440" w:right="1800" w:bottom="1440" w:left="1800" w:header="624" w:footer="624" w:gutter="0"/>
          <w:pgNumType w:start="1"/>
          <w:cols w:space="425" w:num="1"/>
          <w:docGrid w:type="lines" w:linePitch="312" w:charSpace="0"/>
        </w:sectPr>
      </w:pPr>
    </w:p>
    <w:p>
      <w:pPr>
        <w:pStyle w:val="3"/>
        <w:tabs>
          <w:tab w:val="left" w:pos="425"/>
        </w:tabs>
        <w:rPr>
          <w:rFonts w:hint="eastAsia" w:ascii="思源宋体 CN Light" w:hAnsi="思源宋体 CN Light" w:eastAsia="思源宋体 CN Light" w:cs="思源宋体 CN Light"/>
          <w:color w:val="000000" w:themeColor="text1"/>
          <w14:textFill>
            <w14:solidFill>
              <w14:schemeClr w14:val="tx1"/>
            </w14:solidFill>
          </w14:textFill>
        </w:rPr>
      </w:pPr>
      <w:bookmarkStart w:id="0" w:name="_Toc404764406"/>
      <w:bookmarkStart w:id="1" w:name="_Toc346701609"/>
      <w:bookmarkStart w:id="2" w:name="_Toc4333"/>
      <w:bookmarkStart w:id="3" w:name="_Toc10555"/>
      <w:bookmarkStart w:id="4" w:name="_Toc404765182"/>
      <w:bookmarkStart w:id="5" w:name="_Toc346183627"/>
      <w:bookmarkStart w:id="6" w:name="_Toc404243487"/>
      <w:bookmarkStart w:id="7" w:name="_Toc31641"/>
      <w:bookmarkStart w:id="8" w:name="_Toc27751"/>
      <w:bookmarkStart w:id="9" w:name="_Toc22996"/>
      <w:bookmarkStart w:id="10" w:name="_Toc24554"/>
      <w:r>
        <w:rPr>
          <w:rFonts w:hint="eastAsia" w:ascii="思源宋体 CN Light" w:hAnsi="思源宋体 CN Light" w:eastAsia="思源宋体 CN Light" w:cs="思源宋体 CN Light"/>
          <w:color w:val="000000" w:themeColor="text1"/>
          <w14:textFill>
            <w14:solidFill>
              <w14:schemeClr w14:val="tx1"/>
            </w14:solidFill>
          </w14:textFill>
        </w:rPr>
        <w:t>系统前期准备</w:t>
      </w:r>
      <w:bookmarkEnd w:id="0"/>
      <w:bookmarkEnd w:id="1"/>
      <w:bookmarkEnd w:id="2"/>
      <w:bookmarkEnd w:id="3"/>
      <w:bookmarkEnd w:id="4"/>
      <w:bookmarkEnd w:id="5"/>
      <w:bookmarkEnd w:id="6"/>
      <w:bookmarkEnd w:id="7"/>
      <w:bookmarkEnd w:id="8"/>
      <w:bookmarkEnd w:id="9"/>
      <w:bookmarkEnd w:id="10"/>
    </w:p>
    <w:p>
      <w:pPr>
        <w:pStyle w:val="4"/>
        <w:tabs>
          <w:tab w:val="left" w:pos="0"/>
          <w:tab w:val="left" w:pos="567"/>
          <w:tab w:val="clear" w:pos="420"/>
        </w:tabs>
        <w:rPr>
          <w:rFonts w:hint="eastAsia" w:ascii="思源宋体 CN Light" w:hAnsi="思源宋体 CN Light" w:eastAsia="思源宋体 CN Light" w:cs="思源宋体 CN Light"/>
          <w:color w:val="000000" w:themeColor="text1"/>
          <w14:textFill>
            <w14:solidFill>
              <w14:schemeClr w14:val="tx1"/>
            </w14:solidFill>
          </w14:textFill>
        </w:rPr>
      </w:pPr>
      <w:bookmarkStart w:id="11" w:name="_Toc28229"/>
      <w:bookmarkStart w:id="12" w:name="_Toc346183639"/>
      <w:bookmarkStart w:id="13" w:name="_Toc20634"/>
      <w:bookmarkStart w:id="14" w:name="_Toc404764418"/>
      <w:bookmarkStart w:id="15" w:name="_Toc404243499"/>
      <w:bookmarkStart w:id="16" w:name="_Toc7666"/>
      <w:bookmarkStart w:id="17" w:name="_Toc404765194"/>
      <w:bookmarkStart w:id="18" w:name="_Toc29655"/>
      <w:bookmarkStart w:id="19" w:name="_Toc346701621"/>
      <w:bookmarkStart w:id="20" w:name="_Toc12312"/>
      <w:bookmarkStart w:id="21" w:name="_Toc31035"/>
      <w:r>
        <w:rPr>
          <w:rFonts w:hint="eastAsia" w:ascii="思源宋体 CN Light" w:hAnsi="思源宋体 CN Light" w:eastAsia="思源宋体 CN Light" w:cs="思源宋体 CN Light"/>
          <w:color w:val="000000" w:themeColor="text1"/>
          <w14:textFill>
            <w14:solidFill>
              <w14:schemeClr w14:val="tx1"/>
            </w14:solidFill>
          </w14:textFill>
        </w:rPr>
        <w:t>浏览器配置</w:t>
      </w:r>
      <w:bookmarkEnd w:id="11"/>
      <w:bookmarkEnd w:id="12"/>
      <w:bookmarkEnd w:id="13"/>
      <w:bookmarkEnd w:id="14"/>
      <w:bookmarkEnd w:id="15"/>
      <w:bookmarkEnd w:id="16"/>
      <w:bookmarkEnd w:id="17"/>
      <w:bookmarkEnd w:id="18"/>
      <w:bookmarkEnd w:id="19"/>
      <w:bookmarkEnd w:id="20"/>
      <w:bookmarkEnd w:id="21"/>
    </w:p>
    <w:p>
      <w:pPr>
        <w:pStyle w:val="5"/>
        <w:bidi w:val="0"/>
        <w:rPr>
          <w:rFonts w:hint="eastAsia"/>
        </w:rPr>
      </w:pPr>
      <w:bookmarkStart w:id="22" w:name="_Toc346701622"/>
      <w:bookmarkStart w:id="23" w:name="_Toc24629"/>
      <w:bookmarkStart w:id="24" w:name="_Toc404765195"/>
      <w:bookmarkStart w:id="25" w:name="_Toc346183640"/>
      <w:bookmarkStart w:id="26" w:name="_Toc19167"/>
      <w:bookmarkStart w:id="27" w:name="_Toc22149"/>
      <w:bookmarkStart w:id="28" w:name="_Toc404764419"/>
      <w:bookmarkStart w:id="29" w:name="_Toc404243500"/>
      <w:bookmarkStart w:id="30" w:name="_Toc8269"/>
      <w:bookmarkStart w:id="31" w:name="_Toc17899"/>
      <w:bookmarkStart w:id="32" w:name="_Toc23133"/>
      <w:r>
        <w:rPr>
          <w:rFonts w:hint="eastAsia"/>
        </w:rPr>
        <w:t>Internet选项</w:t>
      </w:r>
      <w:bookmarkEnd w:id="22"/>
      <w:bookmarkEnd w:id="23"/>
      <w:bookmarkEnd w:id="24"/>
      <w:bookmarkEnd w:id="25"/>
      <w:bookmarkEnd w:id="26"/>
      <w:bookmarkEnd w:id="27"/>
      <w:bookmarkEnd w:id="28"/>
      <w:bookmarkEnd w:id="29"/>
      <w:bookmarkEnd w:id="30"/>
      <w:bookmarkEnd w:id="31"/>
      <w:bookmarkEnd w:id="32"/>
    </w:p>
    <w:p>
      <w:pPr>
        <w:bidi w:val="0"/>
        <w:rPr>
          <w:rFonts w:hint="eastAsia"/>
        </w:rPr>
      </w:pPr>
      <w:r>
        <w:rPr>
          <w:rFonts w:hint="eastAsia"/>
        </w:rPr>
        <w:t>请使用IE9及以上版本的浏览器。</w:t>
      </w:r>
    </w:p>
    <w:p>
      <w:pPr>
        <w:bidi w:val="0"/>
        <w:rPr>
          <w:rFonts w:hint="eastAsia"/>
        </w:rPr>
      </w:pPr>
      <w:r>
        <w:rPr>
          <w:rFonts w:hint="eastAsia"/>
        </w:rPr>
        <w:t>为了让系统插件能够正常工作，请按照以下步骤进行浏览器的配置。</w:t>
      </w:r>
    </w:p>
    <w:p>
      <w:pPr>
        <w:bidi w:val="0"/>
        <w:rPr>
          <w:rFonts w:hint="eastAsia"/>
        </w:rPr>
      </w:pPr>
      <w:r>
        <w:rPr>
          <w:rFonts w:hint="eastAsia"/>
        </w:rPr>
        <w:t>1、打开浏览器，在“工具”菜单→“Internet选项”，如下图：</w:t>
      </w:r>
    </w:p>
    <w:p>
      <w:pPr>
        <w:pStyle w:val="35"/>
        <w:bidi w:val="0"/>
        <w:rPr>
          <w:rFonts w:hint="eastAsia"/>
        </w:rPr>
      </w:pPr>
      <w:r>
        <w:rPr>
          <w:rFonts w:hint="eastAsia"/>
        </w:rPr>
        <w:drawing>
          <wp:inline distT="0" distB="0" distL="0" distR="0">
            <wp:extent cx="3562350" cy="3152775"/>
            <wp:effectExtent l="0" t="0" r="6350" b="9525"/>
            <wp:docPr id="131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图片 29"/>
                    <pic:cNvPicPr>
                      <a:picLocks noChangeAspect="1" noChangeArrowheads="1"/>
                    </pic:cNvPicPr>
                  </pic:nvPicPr>
                  <pic:blipFill>
                    <a:blip r:embed="rId9"/>
                    <a:srcRect/>
                    <a:stretch>
                      <a:fillRect/>
                    </a:stretch>
                  </pic:blipFill>
                  <pic:spPr>
                    <a:xfrm>
                      <a:off x="0" y="0"/>
                      <a:ext cx="3562350" cy="3152775"/>
                    </a:xfrm>
                    <a:prstGeom prst="rect">
                      <a:avLst/>
                    </a:prstGeom>
                    <a:noFill/>
                    <a:ln w="9525">
                      <a:noFill/>
                      <a:miter lim="800000"/>
                      <a:headEnd/>
                      <a:tailEnd/>
                    </a:ln>
                  </pic:spPr>
                </pic:pic>
              </a:graphicData>
            </a:graphic>
          </wp:inline>
        </w:drawing>
      </w:r>
    </w:p>
    <w:p>
      <w:pPr>
        <w:bidi w:val="0"/>
        <w:rPr>
          <w:rFonts w:hint="eastAsia"/>
        </w:rPr>
      </w:pPr>
      <w:r>
        <w:rPr>
          <w:rFonts w:hint="eastAsia"/>
        </w:rPr>
        <w:t>2、弹出对话框之后，请选择“安全”选项卡，具体的界面，如下图：</w:t>
      </w:r>
    </w:p>
    <w:p>
      <w:pPr>
        <w:pStyle w:val="35"/>
        <w:bidi w:val="0"/>
        <w:rPr>
          <w:rFonts w:hint="eastAsia"/>
        </w:rPr>
      </w:pPr>
      <w:r>
        <w:rPr>
          <w:rFonts w:hint="eastAsia"/>
        </w:rPr>
        <w:drawing>
          <wp:inline distT="0" distB="0" distL="0" distR="0">
            <wp:extent cx="2914650" cy="3476625"/>
            <wp:effectExtent l="0" t="0" r="6350" b="3175"/>
            <wp:docPr id="131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 name="图片 30"/>
                    <pic:cNvPicPr>
                      <a:picLocks noChangeAspect="1" noChangeArrowheads="1"/>
                    </pic:cNvPicPr>
                  </pic:nvPicPr>
                  <pic:blipFill>
                    <a:blip r:embed="rId10"/>
                    <a:srcRect/>
                    <a:stretch>
                      <a:fillRect/>
                    </a:stretch>
                  </pic:blipFill>
                  <pic:spPr>
                    <a:xfrm>
                      <a:off x="0" y="0"/>
                      <a:ext cx="2914650" cy="3476625"/>
                    </a:xfrm>
                    <a:prstGeom prst="rect">
                      <a:avLst/>
                    </a:prstGeom>
                    <a:noFill/>
                    <a:ln w="9525">
                      <a:noFill/>
                      <a:miter lim="800000"/>
                      <a:headEnd/>
                      <a:tailEnd/>
                    </a:ln>
                  </pic:spPr>
                </pic:pic>
              </a:graphicData>
            </a:graphic>
          </wp:inline>
        </w:drawing>
      </w:r>
    </w:p>
    <w:p>
      <w:pPr>
        <w:bidi w:val="0"/>
        <w:rPr>
          <w:rFonts w:hint="eastAsia"/>
        </w:rPr>
      </w:pPr>
      <w:r>
        <w:rPr>
          <w:rFonts w:hint="eastAsia"/>
        </w:rPr>
        <w:t>3、点击绿色的“受信任的站点”的图片，会看到如下图所示的界面：</w:t>
      </w:r>
    </w:p>
    <w:p>
      <w:pPr>
        <w:pStyle w:val="35"/>
        <w:bidi w:val="0"/>
        <w:rPr>
          <w:rFonts w:hint="eastAsia"/>
        </w:rPr>
      </w:pPr>
      <w:r>
        <w:rPr>
          <w:rFonts w:hint="eastAsia"/>
        </w:rPr>
        <w:drawing>
          <wp:inline distT="0" distB="0" distL="0" distR="0">
            <wp:extent cx="3648075" cy="3895725"/>
            <wp:effectExtent l="0" t="0" r="9525" b="3175"/>
            <wp:docPr id="9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 name="图片 10"/>
                    <pic:cNvPicPr>
                      <a:picLocks noChangeAspect="1" noChangeArrowheads="1"/>
                    </pic:cNvPicPr>
                  </pic:nvPicPr>
                  <pic:blipFill>
                    <a:blip r:embed="rId11"/>
                    <a:srcRect/>
                    <a:stretch>
                      <a:fillRect/>
                    </a:stretch>
                  </pic:blipFill>
                  <pic:spPr>
                    <a:xfrm>
                      <a:off x="0" y="0"/>
                      <a:ext cx="3648075" cy="3895725"/>
                    </a:xfrm>
                    <a:prstGeom prst="rect">
                      <a:avLst/>
                    </a:prstGeom>
                    <a:noFill/>
                    <a:ln w="9525">
                      <a:noFill/>
                      <a:miter lim="800000"/>
                      <a:headEnd/>
                      <a:tailEnd/>
                    </a:ln>
                  </pic:spPr>
                </pic:pic>
              </a:graphicData>
            </a:graphic>
          </wp:inline>
        </w:drawing>
      </w:r>
    </w:p>
    <w:p>
      <w:pPr>
        <w:bidi w:val="0"/>
        <w:rPr>
          <w:rFonts w:hint="eastAsia"/>
        </w:rPr>
      </w:pPr>
      <w:r>
        <w:rPr>
          <w:rFonts w:hint="eastAsia"/>
        </w:rPr>
        <w:t>4、点击“站点” 按钮，出现如下对话框：</w:t>
      </w:r>
    </w:p>
    <w:p>
      <w:pPr>
        <w:pStyle w:val="36"/>
        <w:bidi w:val="0"/>
        <w:rPr>
          <w:rFonts w:hint="eastAsia"/>
        </w:rPr>
      </w:pPr>
      <w:r>
        <w:drawing>
          <wp:inline distT="0" distB="0" distL="114300" distR="114300">
            <wp:extent cx="4349750" cy="3905250"/>
            <wp:effectExtent l="0" t="0" r="6350" b="635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2"/>
                    <a:stretch>
                      <a:fillRect/>
                    </a:stretch>
                  </pic:blipFill>
                  <pic:spPr>
                    <a:xfrm>
                      <a:off x="0" y="0"/>
                      <a:ext cx="4349750" cy="3905250"/>
                    </a:xfrm>
                    <a:prstGeom prst="rect">
                      <a:avLst/>
                    </a:prstGeom>
                    <a:noFill/>
                    <a:ln>
                      <a:noFill/>
                    </a:ln>
                  </pic:spPr>
                </pic:pic>
              </a:graphicData>
            </a:graphic>
          </wp:inline>
        </w:drawing>
      </w:r>
    </w:p>
    <w:p>
      <w:pPr>
        <w:bidi w:val="0"/>
        <w:rPr>
          <w:rFonts w:hint="eastAsia"/>
        </w:rPr>
      </w:pPr>
      <w:r>
        <w:rPr>
          <w:rFonts w:hint="eastAsia"/>
        </w:rPr>
        <w:t>系统服务器的IP地址</w:t>
      </w:r>
      <w:r>
        <w:rPr>
          <w:rFonts w:hint="eastAsia"/>
          <w:lang w:val="en-US" w:eastAsia="zh-CN"/>
        </w:rPr>
        <w:t>会自动显示</w:t>
      </w:r>
      <w:r>
        <w:rPr>
          <w:rFonts w:hint="eastAsia"/>
        </w:rPr>
        <w:t>，点击“添加”按钮完成添加，再按“关闭”按钮退出。</w:t>
      </w:r>
    </w:p>
    <w:p>
      <w:pPr>
        <w:bidi w:val="0"/>
        <w:rPr>
          <w:rFonts w:hint="eastAsia"/>
        </w:rPr>
      </w:pPr>
      <w:r>
        <w:rPr>
          <w:rFonts w:hint="eastAsia"/>
        </w:rPr>
        <w:t>5、设置自定义安全级别，开放Activex的访问权限，如下图：</w:t>
      </w:r>
    </w:p>
    <w:p>
      <w:pPr>
        <w:ind w:firstLine="436"/>
        <w:jc w:val="center"/>
        <w:rPr>
          <w:rFonts w:hint="eastAsia" w:ascii="思源宋体 CN Light" w:hAnsi="思源宋体 CN Light" w:eastAsia="思源宋体 CN Light" w:cs="思源宋体 CN Light"/>
          <w:color w:val="000000" w:themeColor="text1"/>
          <w:spacing w:val="4"/>
          <w14:textFill>
            <w14:solidFill>
              <w14:schemeClr w14:val="tx1"/>
            </w14:solidFill>
          </w14:textFill>
        </w:rPr>
      </w:pPr>
    </w:p>
    <w:p>
      <w:pPr>
        <w:ind w:firstLine="436"/>
        <w:jc w:val="center"/>
        <w:rPr>
          <w:rFonts w:hint="eastAsia" w:ascii="思源宋体 CN Light" w:hAnsi="思源宋体 CN Light" w:eastAsia="思源宋体 CN Light" w:cs="思源宋体 CN Light"/>
          <w:color w:val="000000" w:themeColor="text1"/>
          <w:spacing w:val="4"/>
          <w14:textFill>
            <w14:solidFill>
              <w14:schemeClr w14:val="tx1"/>
            </w14:solidFill>
          </w14:textFill>
        </w:rPr>
      </w:pPr>
    </w:p>
    <w:p>
      <w:pPr>
        <w:pStyle w:val="35"/>
        <w:bidi w:val="0"/>
        <w:rPr>
          <w:rFonts w:hint="eastAsia"/>
        </w:rPr>
      </w:pPr>
      <w:r>
        <w:rPr>
          <w:rFonts w:hint="eastAsia"/>
        </w:rPr>
        <w:drawing>
          <wp:inline distT="0" distB="0" distL="0" distR="0">
            <wp:extent cx="3533775" cy="4152900"/>
            <wp:effectExtent l="0" t="0" r="9525" b="0"/>
            <wp:docPr id="94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 name="图片 16"/>
                    <pic:cNvPicPr>
                      <a:picLocks noChangeAspect="1" noChangeArrowheads="1"/>
                    </pic:cNvPicPr>
                  </pic:nvPicPr>
                  <pic:blipFill>
                    <a:blip r:embed="rId13"/>
                    <a:srcRect/>
                    <a:stretch>
                      <a:fillRect/>
                    </a:stretch>
                  </pic:blipFill>
                  <pic:spPr>
                    <a:xfrm>
                      <a:off x="0" y="0"/>
                      <a:ext cx="3533775" cy="4152900"/>
                    </a:xfrm>
                    <a:prstGeom prst="rect">
                      <a:avLst/>
                    </a:prstGeom>
                    <a:noFill/>
                    <a:ln w="9525">
                      <a:noFill/>
                      <a:miter lim="800000"/>
                      <a:headEnd/>
                      <a:tailEnd/>
                    </a:ln>
                  </pic:spPr>
                </pic:pic>
              </a:graphicData>
            </a:graphic>
          </wp:inline>
        </w:drawing>
      </w:r>
    </w:p>
    <w:p>
      <w:pPr>
        <w:bidi w:val="0"/>
        <w:rPr>
          <w:rFonts w:hint="eastAsia"/>
        </w:rPr>
      </w:pPr>
      <w:r>
        <w:rPr>
          <w:rFonts w:hint="eastAsia"/>
        </w:rPr>
        <w:t>会出现一个窗口，把其中的Activex控件和插件的设置全部改为启用，如下图：</w:t>
      </w:r>
    </w:p>
    <w:p>
      <w:pPr>
        <w:pStyle w:val="35"/>
        <w:bidi w:val="0"/>
        <w:rPr>
          <w:rFonts w:hint="eastAsia"/>
        </w:rPr>
      </w:pPr>
      <w:r>
        <w:rPr>
          <w:rFonts w:hint="eastAsia"/>
        </w:rPr>
        <w:drawing>
          <wp:inline distT="0" distB="0" distL="0" distR="0">
            <wp:extent cx="3486150" cy="3676650"/>
            <wp:effectExtent l="0" t="0" r="6350" b="6350"/>
            <wp:docPr id="943" name="图片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 name="图片 943"/>
                    <pic:cNvPicPr>
                      <a:picLocks noChangeAspect="1"/>
                    </pic:cNvPicPr>
                  </pic:nvPicPr>
                  <pic:blipFill>
                    <a:blip r:embed="rId14"/>
                    <a:stretch>
                      <a:fillRect/>
                    </a:stretch>
                  </pic:blipFill>
                  <pic:spPr>
                    <a:xfrm>
                      <a:off x="0" y="0"/>
                      <a:ext cx="3486150" cy="3676650"/>
                    </a:xfrm>
                    <a:prstGeom prst="rect">
                      <a:avLst/>
                    </a:prstGeom>
                  </pic:spPr>
                </pic:pic>
              </a:graphicData>
            </a:graphic>
          </wp:inline>
        </w:drawing>
      </w:r>
    </w:p>
    <w:p>
      <w:pPr>
        <w:bidi w:val="0"/>
        <w:rPr>
          <w:rFonts w:hint="eastAsia"/>
        </w:rPr>
      </w:pPr>
      <w:r>
        <w:rPr>
          <w:rFonts w:hint="eastAsia"/>
        </w:rPr>
        <w:t>文件下载设置，开放文件下载的权限：设置为启用，如下图：</w:t>
      </w:r>
    </w:p>
    <w:p>
      <w:pPr>
        <w:pStyle w:val="35"/>
        <w:bidi w:val="0"/>
        <w:rPr>
          <w:rFonts w:hint="eastAsia"/>
        </w:rPr>
      </w:pPr>
      <w:r>
        <w:rPr>
          <w:rFonts w:hint="eastAsia"/>
        </w:rPr>
        <w:drawing>
          <wp:inline distT="0" distB="0" distL="0" distR="0">
            <wp:extent cx="3524250" cy="3705225"/>
            <wp:effectExtent l="0" t="0" r="6350" b="3175"/>
            <wp:docPr id="132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图片 35"/>
                    <pic:cNvPicPr>
                      <a:picLocks noChangeAspect="1" noChangeArrowheads="1"/>
                    </pic:cNvPicPr>
                  </pic:nvPicPr>
                  <pic:blipFill>
                    <a:blip r:embed="rId15"/>
                    <a:srcRect/>
                    <a:stretch>
                      <a:fillRect/>
                    </a:stretch>
                  </pic:blipFill>
                  <pic:spPr>
                    <a:xfrm>
                      <a:off x="0" y="0"/>
                      <a:ext cx="3524250" cy="3705225"/>
                    </a:xfrm>
                    <a:prstGeom prst="rect">
                      <a:avLst/>
                    </a:prstGeom>
                    <a:noFill/>
                    <a:ln w="9525">
                      <a:noFill/>
                      <a:miter lim="800000"/>
                      <a:headEnd/>
                      <a:tailEnd/>
                    </a:ln>
                  </pic:spPr>
                </pic:pic>
              </a:graphicData>
            </a:graphic>
          </wp:inline>
        </w:drawing>
      </w:r>
    </w:p>
    <w:p>
      <w:pPr>
        <w:pStyle w:val="5"/>
        <w:widowControl/>
        <w:rPr>
          <w:rFonts w:hint="eastAsia" w:ascii="思源宋体 CN Light" w:hAnsi="思源宋体 CN Light" w:eastAsia="思源宋体 CN Light" w:cs="思源宋体 CN Light"/>
          <w:color w:val="000000" w:themeColor="text1"/>
          <w14:textFill>
            <w14:solidFill>
              <w14:schemeClr w14:val="tx1"/>
            </w14:solidFill>
          </w14:textFill>
        </w:rPr>
      </w:pPr>
      <w:bookmarkStart w:id="33" w:name="_Toc191"/>
      <w:bookmarkStart w:id="34" w:name="_Toc23218"/>
      <w:bookmarkStart w:id="35" w:name="_Toc346183641"/>
      <w:bookmarkStart w:id="36" w:name="_Toc9988"/>
      <w:bookmarkStart w:id="37" w:name="_Toc346701623"/>
      <w:bookmarkStart w:id="38" w:name="_Toc1819"/>
      <w:bookmarkStart w:id="39" w:name="_Toc16392"/>
      <w:bookmarkStart w:id="40" w:name="_Toc404764420"/>
      <w:bookmarkStart w:id="41" w:name="_Toc404765196"/>
      <w:bookmarkStart w:id="42" w:name="_Toc404243501"/>
      <w:bookmarkStart w:id="43" w:name="_Toc4645"/>
      <w:r>
        <w:rPr>
          <w:rFonts w:hint="eastAsia" w:ascii="思源宋体 CN Light" w:hAnsi="思源宋体 CN Light" w:eastAsia="思源宋体 CN Light" w:cs="思源宋体 CN Light"/>
          <w:color w:val="000000" w:themeColor="text1"/>
          <w14:textFill>
            <w14:solidFill>
              <w14:schemeClr w14:val="tx1"/>
            </w14:solidFill>
          </w14:textFill>
        </w:rPr>
        <w:t>关闭拦截工具</w:t>
      </w:r>
      <w:bookmarkEnd w:id="33"/>
      <w:bookmarkEnd w:id="34"/>
      <w:bookmarkEnd w:id="35"/>
      <w:bookmarkEnd w:id="36"/>
      <w:bookmarkEnd w:id="37"/>
      <w:bookmarkEnd w:id="38"/>
      <w:bookmarkEnd w:id="39"/>
      <w:bookmarkEnd w:id="40"/>
      <w:bookmarkEnd w:id="41"/>
      <w:bookmarkEnd w:id="42"/>
      <w:bookmarkEnd w:id="43"/>
    </w:p>
    <w:p>
      <w:pPr>
        <w:bidi w:val="0"/>
        <w:rPr>
          <w:rFonts w:hint="eastAsia"/>
        </w:rPr>
      </w:pPr>
      <w:r>
        <w:rPr>
          <w:rFonts w:hint="eastAsia"/>
        </w:rPr>
        <w:t>上述操作完成后，如果系统中某些功能仍不能使用，请将拦截工具关闭再试用。比如在windows工具栏中关闭弹出窗口阻止程序的操作，如下图：</w:t>
      </w:r>
    </w:p>
    <w:p>
      <w:pPr>
        <w:pStyle w:val="35"/>
        <w:bidi w:val="0"/>
        <w:rPr>
          <w:rFonts w:hint="eastAsia"/>
        </w:rPr>
      </w:pPr>
      <w:r>
        <w:rPr>
          <w:rFonts w:hint="eastAsia"/>
        </w:rPr>
        <w:drawing>
          <wp:inline distT="0" distB="0" distL="0" distR="0">
            <wp:extent cx="5095875" cy="2324100"/>
            <wp:effectExtent l="0" t="0" r="9525" b="0"/>
            <wp:docPr id="132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 name="图片 36"/>
                    <pic:cNvPicPr>
                      <a:picLocks noChangeAspect="1" noChangeArrowheads="1"/>
                    </pic:cNvPicPr>
                  </pic:nvPicPr>
                  <pic:blipFill>
                    <a:blip r:embed="rId16"/>
                    <a:srcRect/>
                    <a:stretch>
                      <a:fillRect/>
                    </a:stretch>
                  </pic:blipFill>
                  <pic:spPr>
                    <a:xfrm>
                      <a:off x="0" y="0"/>
                      <a:ext cx="5095875" cy="2324100"/>
                    </a:xfrm>
                    <a:prstGeom prst="rect">
                      <a:avLst/>
                    </a:prstGeom>
                    <a:noFill/>
                    <a:ln w="9525">
                      <a:noFill/>
                      <a:miter lim="800000"/>
                      <a:headEnd/>
                      <a:tailEnd/>
                    </a:ln>
                  </pic:spPr>
                </pic:pic>
              </a:graphicData>
            </a:graphic>
          </wp:inline>
        </w:drawing>
      </w:r>
    </w:p>
    <w:p>
      <w:pPr>
        <w:pStyle w:val="5"/>
        <w:tabs>
          <w:tab w:val="left" w:pos="567"/>
        </w:tabs>
        <w:bidi w:val="0"/>
      </w:pPr>
      <w:bookmarkStart w:id="44" w:name="_Toc10819"/>
      <w:bookmarkStart w:id="45" w:name="_Toc479071079"/>
      <w:bookmarkStart w:id="46" w:name="_Toc20112"/>
      <w:bookmarkStart w:id="47" w:name="_Toc24545"/>
      <w:bookmarkStart w:id="48" w:name="_Toc13099"/>
      <w:bookmarkStart w:id="49" w:name="_Toc29171"/>
      <w:r>
        <w:rPr>
          <w:rFonts w:hint="eastAsia"/>
        </w:rPr>
        <w:t>浏览器兼容性设置</w:t>
      </w:r>
      <w:bookmarkEnd w:id="44"/>
      <w:bookmarkEnd w:id="45"/>
      <w:bookmarkEnd w:id="46"/>
      <w:bookmarkEnd w:id="47"/>
      <w:bookmarkEnd w:id="48"/>
      <w:bookmarkEnd w:id="49"/>
    </w:p>
    <w:p>
      <w:pPr>
        <w:bidi w:val="0"/>
      </w:pPr>
      <w:r>
        <w:rPr>
          <w:rFonts w:hint="eastAsia"/>
        </w:rPr>
        <w:t>1、点击浏览器菜单栏里的“工具”，选择下拉菜单的“兼容性视图设置”：</w:t>
      </w:r>
    </w:p>
    <w:p>
      <w:pPr>
        <w:keepNext w:val="0"/>
        <w:keepLines w:val="0"/>
        <w:pageBreakBefore w:val="0"/>
        <w:widowControl w:val="0"/>
        <w:numPr>
          <w:ilvl w:val="0"/>
          <w:numId w:val="3"/>
        </w:numPr>
        <w:kinsoku/>
        <w:wordWrap w:val="0"/>
        <w:overflowPunct/>
        <w:topLinePunct w:val="0"/>
        <w:autoSpaceDE/>
        <w:autoSpaceDN/>
        <w:bidi w:val="0"/>
        <w:adjustRightInd/>
        <w:snapToGrid/>
        <w:ind w:left="0"/>
        <w:textAlignment w:val="auto"/>
      </w:pPr>
      <w:r>
        <w:rPr>
          <w:rFonts w:hint="eastAsia"/>
        </w:rPr>
        <w:t>将</w:t>
      </w:r>
      <w:r>
        <w:rPr>
          <w:rFonts w:hint="eastAsia"/>
          <w:lang w:val="en-US" w:eastAsia="zh-CN"/>
        </w:rPr>
        <w:t>系统网址</w:t>
      </w:r>
      <w:r>
        <w:rPr>
          <w:rFonts w:hint="eastAsia"/>
        </w:rPr>
        <w:t>添加到兼容性视图中的网站</w:t>
      </w:r>
      <w:r>
        <w:rPr>
          <w:rFonts w:hint="eastAsia"/>
          <w:lang w:eastAsia="zh-CN"/>
        </w:rPr>
        <w:t>；</w:t>
      </w:r>
    </w:p>
    <w:p>
      <w:pPr>
        <w:pStyle w:val="35"/>
        <w:bidi w:val="0"/>
        <w:rPr>
          <w:rFonts w:hint="eastAsia"/>
          <w:lang w:val="en-US" w:eastAsia="zh-CN"/>
        </w:rPr>
      </w:pPr>
      <w:r>
        <w:drawing>
          <wp:inline distT="0" distB="0" distL="114300" distR="114300">
            <wp:extent cx="4406900" cy="38925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4406900" cy="3892550"/>
                    </a:xfrm>
                    <a:prstGeom prst="rect">
                      <a:avLst/>
                    </a:prstGeom>
                    <a:noFill/>
                    <a:ln>
                      <a:noFill/>
                    </a:ln>
                  </pic:spPr>
                </pic:pic>
              </a:graphicData>
            </a:graphic>
          </wp:inline>
        </w:drawing>
      </w:r>
    </w:p>
    <w:p>
      <w:pPr>
        <w:pStyle w:val="3"/>
        <w:bidi w:val="0"/>
        <w:rPr>
          <w:rFonts w:hint="default"/>
          <w:lang w:val="en-US" w:eastAsia="zh-CN"/>
        </w:rPr>
      </w:pPr>
      <w:bookmarkStart w:id="50" w:name="_Toc649"/>
      <w:bookmarkStart w:id="51" w:name="_Toc13067"/>
      <w:r>
        <w:rPr>
          <w:rFonts w:hint="eastAsia"/>
          <w:lang w:val="en-US" w:eastAsia="zh-CN"/>
        </w:rPr>
        <w:t>评委操作说明</w:t>
      </w:r>
      <w:bookmarkEnd w:id="50"/>
      <w:bookmarkEnd w:id="51"/>
    </w:p>
    <w:p>
      <w:pPr>
        <w:pStyle w:val="4"/>
        <w:bidi w:val="0"/>
        <w:rPr>
          <w:lang w:val="en-US" w:eastAsia="zh-CN"/>
        </w:rPr>
      </w:pPr>
      <w:bookmarkStart w:id="52" w:name="_Toc1374"/>
      <w:bookmarkStart w:id="53" w:name="_Toc11372"/>
      <w:r>
        <w:rPr>
          <w:rFonts w:hint="eastAsia"/>
          <w:lang w:val="en-US" w:eastAsia="zh-CN"/>
        </w:rPr>
        <w:t>评标准备</w:t>
      </w:r>
      <w:bookmarkEnd w:id="52"/>
      <w:bookmarkEnd w:id="53"/>
    </w:p>
    <w:p>
      <w:pPr>
        <w:rPr>
          <w:rFonts w:hint="eastAsia" w:eastAsia="思源宋体 CN Light"/>
          <w:lang w:eastAsia="zh-CN"/>
        </w:rPr>
      </w:pPr>
      <w:r>
        <w:rPr>
          <w:rFonts w:hint="eastAsia"/>
        </w:rPr>
        <w:t>1、打开IE浏览器，输入开标评标系统网址，进入登录页面</w:t>
      </w:r>
      <w:r>
        <w:rPr>
          <w:rFonts w:hint="eastAsia"/>
          <w:lang w:eastAsia="zh-CN"/>
        </w:rPr>
        <w:t>；</w:t>
      </w:r>
    </w:p>
    <w:p>
      <w:r>
        <w:rPr>
          <w:rFonts w:hint="eastAsia"/>
        </w:rPr>
        <w:t>2、选择“</w:t>
      </w:r>
      <w:r>
        <w:rPr>
          <w:rFonts w:hint="eastAsia"/>
          <w:lang w:val="en-US" w:eastAsia="zh-CN"/>
        </w:rPr>
        <w:t>专家评委</w:t>
      </w:r>
      <w:r>
        <w:rPr>
          <w:rFonts w:hint="eastAsia"/>
        </w:rPr>
        <w:t>”</w:t>
      </w:r>
      <w:r>
        <w:rPr>
          <w:rFonts w:hint="eastAsia" w:ascii="思源宋体 CN Light" w:eastAsia="思源宋体 CN Light"/>
          <w:lang w:val="en-US" w:eastAsia="zh-CN"/>
        </w:rPr>
        <w:t>身份</w:t>
      </w:r>
      <w:r>
        <w:rPr>
          <w:rFonts w:hint="eastAsia"/>
        </w:rPr>
        <w:t>，输入用户名与密码（或使用</w:t>
      </w:r>
      <w:r>
        <w:rPr>
          <w:rFonts w:hint="eastAsia"/>
          <w:lang w:val="en-US" w:eastAsia="zh-CN"/>
        </w:rPr>
        <w:t>CA</w:t>
      </w:r>
      <w:r>
        <w:rPr>
          <w:rFonts w:hint="eastAsia"/>
        </w:rPr>
        <w:t>登录），点击“登录”按钮，登录系统。如下图：</w:t>
      </w:r>
    </w:p>
    <w:p>
      <w:pPr>
        <w:ind w:firstLine="0" w:firstLineChars="0"/>
      </w:pPr>
      <w:r>
        <w:drawing>
          <wp:inline distT="0" distB="0" distL="114300" distR="114300">
            <wp:extent cx="5271135" cy="2324100"/>
            <wp:effectExtent l="0" t="0" r="1206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stretch>
                      <a:fillRect/>
                    </a:stretch>
                  </pic:blipFill>
                  <pic:spPr>
                    <a:xfrm>
                      <a:off x="0" y="0"/>
                      <a:ext cx="5271135" cy="2324100"/>
                    </a:xfrm>
                    <a:prstGeom prst="rect">
                      <a:avLst/>
                    </a:prstGeom>
                    <a:noFill/>
                    <a:ln>
                      <a:noFill/>
                    </a:ln>
                  </pic:spPr>
                </pic:pic>
              </a:graphicData>
            </a:graphic>
          </wp:inline>
        </w:drawing>
      </w:r>
    </w:p>
    <w:p>
      <w:pPr>
        <w:pStyle w:val="4"/>
        <w:tabs>
          <w:tab w:val="left" w:pos="567"/>
        </w:tabs>
        <w:bidi w:val="0"/>
        <w:rPr>
          <w:lang w:val="en-US" w:eastAsia="zh-CN"/>
        </w:rPr>
      </w:pPr>
      <w:bookmarkStart w:id="54" w:name="_Toc10324"/>
      <w:bookmarkStart w:id="55" w:name="_Toc14684"/>
      <w:bookmarkStart w:id="56" w:name="_Toc20829"/>
      <w:bookmarkStart w:id="57" w:name="_Toc12218"/>
      <w:r>
        <w:rPr>
          <w:rFonts w:hint="eastAsia"/>
          <w:lang w:val="en-US" w:eastAsia="zh-CN"/>
        </w:rPr>
        <w:t>进入项目</w:t>
      </w:r>
      <w:bookmarkEnd w:id="54"/>
      <w:bookmarkEnd w:id="55"/>
      <w:bookmarkEnd w:id="56"/>
      <w:bookmarkEnd w:id="57"/>
    </w:p>
    <w:p>
      <w:pPr>
        <w:bidi w:val="0"/>
      </w:pPr>
      <w:r>
        <w:rPr>
          <w:rFonts w:hint="eastAsia" w:ascii="思源宋体 CN Light" w:eastAsia="思源宋体 CN Light"/>
          <w:lang w:val="en-US" w:eastAsia="zh-CN"/>
        </w:rPr>
        <w:t>1、登录系统后，进入标段选择页面，如下图：</w:t>
      </w:r>
    </w:p>
    <w:p>
      <w:pPr>
        <w:bidi w:val="0"/>
        <w:rPr>
          <w:rFonts w:hint="eastAsia"/>
          <w:lang w:val="en-US" w:eastAsia="zh-CN"/>
        </w:rPr>
      </w:pPr>
      <w:r>
        <w:rPr>
          <w:rFonts w:hint="eastAsia"/>
          <w:lang w:val="en-US" w:eastAsia="zh-CN"/>
        </w:rPr>
        <w:t>2、点击“进入项目”按钮，即可进入选定的开标项目，如下图：</w:t>
      </w:r>
    </w:p>
    <w:p>
      <w:pPr>
        <w:pStyle w:val="35"/>
        <w:bidi w:val="0"/>
        <w:rPr>
          <w:rFonts w:hint="default"/>
          <w:lang w:val="en-US" w:eastAsia="zh-CN"/>
        </w:rPr>
      </w:pPr>
      <w:r>
        <w:drawing>
          <wp:inline distT="0" distB="0" distL="114300" distR="114300">
            <wp:extent cx="5266690" cy="995680"/>
            <wp:effectExtent l="0" t="0" r="381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9"/>
                    <a:stretch>
                      <a:fillRect/>
                    </a:stretch>
                  </pic:blipFill>
                  <pic:spPr>
                    <a:xfrm>
                      <a:off x="0" y="0"/>
                      <a:ext cx="5266690" cy="995680"/>
                    </a:xfrm>
                    <a:prstGeom prst="rect">
                      <a:avLst/>
                    </a:prstGeom>
                    <a:noFill/>
                    <a:ln>
                      <a:noFill/>
                    </a:ln>
                  </pic:spPr>
                </pic:pic>
              </a:graphicData>
            </a:graphic>
          </wp:inline>
        </w:drawing>
      </w:r>
    </w:p>
    <w:p>
      <w:pPr>
        <w:bidi w:val="0"/>
        <w:rPr>
          <w:rFonts w:hint="eastAsia"/>
        </w:rPr>
      </w:pPr>
      <w:r>
        <w:rPr>
          <w:rFonts w:hint="eastAsia"/>
          <w:lang w:val="en-US" w:eastAsia="zh-CN"/>
        </w:rPr>
        <w:t>3、进入项目，</w:t>
      </w:r>
      <w:r>
        <w:rPr>
          <w:rFonts w:hint="eastAsia"/>
        </w:rPr>
        <w:t>将出现如下界面：</w:t>
      </w:r>
    </w:p>
    <w:p>
      <w:pPr>
        <w:pStyle w:val="36"/>
        <w:bidi w:val="0"/>
      </w:pPr>
      <w:r>
        <w:drawing>
          <wp:inline distT="0" distB="0" distL="114300" distR="114300">
            <wp:extent cx="5262880" cy="2317750"/>
            <wp:effectExtent l="0" t="0" r="7620" b="635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20"/>
                    <a:stretch>
                      <a:fillRect/>
                    </a:stretch>
                  </pic:blipFill>
                  <pic:spPr>
                    <a:xfrm>
                      <a:off x="0" y="0"/>
                      <a:ext cx="5262880" cy="2317750"/>
                    </a:xfrm>
                    <a:prstGeom prst="rect">
                      <a:avLst/>
                    </a:prstGeom>
                    <a:noFill/>
                    <a:ln>
                      <a:noFill/>
                    </a:ln>
                  </pic:spPr>
                </pic:pic>
              </a:graphicData>
            </a:graphic>
          </wp:inline>
        </w:drawing>
      </w:r>
    </w:p>
    <w:p>
      <w:r>
        <w:rPr>
          <w:rFonts w:hint="eastAsia"/>
        </w:rPr>
        <w:t>功能介绍：</w:t>
      </w:r>
    </w:p>
    <w:p>
      <w:r>
        <w:rPr>
          <w:rFonts w:hint="eastAsia"/>
          <w:lang w:val="en-US" w:eastAsia="zh-CN"/>
        </w:rPr>
        <w:t>1、</w:t>
      </w:r>
      <w:r>
        <w:rPr>
          <w:rFonts w:hint="eastAsia"/>
        </w:rPr>
        <w:t>显示当前评标项目的基本信息；</w:t>
      </w:r>
    </w:p>
    <w:p>
      <w:r>
        <w:rPr>
          <w:rFonts w:hint="eastAsia"/>
          <w:lang w:val="en-US" w:eastAsia="zh-CN"/>
        </w:rPr>
        <w:t>2、</w:t>
      </w:r>
      <w:r>
        <w:rPr>
          <w:rFonts w:hint="eastAsia"/>
        </w:rPr>
        <w:t>显示当前登录的评委用户及身份；</w:t>
      </w:r>
    </w:p>
    <w:p>
      <w:r>
        <w:rPr>
          <w:rFonts w:hint="eastAsia"/>
          <w:lang w:val="en-US" w:eastAsia="zh-CN"/>
        </w:rPr>
        <w:t>3、</w:t>
      </w:r>
      <w:r>
        <w:rPr>
          <w:rFonts w:hint="eastAsia"/>
        </w:rPr>
        <w:t>消息提醒与退出系统按钮；</w:t>
      </w:r>
    </w:p>
    <w:p>
      <w:pPr>
        <w:rPr>
          <w:rFonts w:hint="eastAsia"/>
        </w:rPr>
      </w:pPr>
      <w:r>
        <w:rPr>
          <w:rFonts w:hint="eastAsia"/>
          <w:lang w:val="en-US" w:eastAsia="zh-CN"/>
        </w:rPr>
        <w:t>4、</w:t>
      </w:r>
      <w:r>
        <w:rPr>
          <w:rFonts w:hint="eastAsia"/>
        </w:rPr>
        <w:t>评标流程，点击对应流程可进行操作，下文详述；</w:t>
      </w:r>
    </w:p>
    <w:p>
      <w:r>
        <w:rPr>
          <w:rFonts w:hint="eastAsia"/>
          <w:lang w:val="en-US" w:eastAsia="zh-CN"/>
        </w:rPr>
        <w:t>5、</w:t>
      </w:r>
      <w:r>
        <w:rPr>
          <w:rFonts w:hint="eastAsia"/>
        </w:rPr>
        <w:t>快捷功能区，评标全流程均可使用，下文详述；</w:t>
      </w:r>
    </w:p>
    <w:p>
      <w:pPr>
        <w:pStyle w:val="4"/>
        <w:tabs>
          <w:tab w:val="left" w:pos="567"/>
        </w:tabs>
        <w:bidi w:val="0"/>
        <w:rPr>
          <w:rFonts w:hint="default"/>
          <w:lang w:val="en-US" w:eastAsia="zh-CN"/>
        </w:rPr>
      </w:pPr>
      <w:bookmarkStart w:id="58" w:name="_Toc12862"/>
      <w:bookmarkStart w:id="59" w:name="_Toc26113"/>
      <w:bookmarkStart w:id="60" w:name="_Toc21258"/>
      <w:bookmarkStart w:id="61" w:name="_Toc3544"/>
      <w:bookmarkStart w:id="62" w:name="_Toc10033"/>
      <w:r>
        <w:rPr>
          <w:rFonts w:hint="default"/>
          <w:lang w:val="en-US" w:eastAsia="zh-CN"/>
        </w:rPr>
        <w:t>快捷功能</w:t>
      </w:r>
      <w:bookmarkEnd w:id="58"/>
      <w:bookmarkEnd w:id="59"/>
      <w:bookmarkEnd w:id="60"/>
      <w:bookmarkEnd w:id="61"/>
      <w:bookmarkEnd w:id="62"/>
    </w:p>
    <w:p>
      <w:pPr>
        <w:pStyle w:val="5"/>
        <w:bidi w:val="0"/>
        <w:rPr>
          <w:rFonts w:hint="eastAsia"/>
          <w:lang w:val="en-US" w:eastAsia="zh-CN"/>
        </w:rPr>
      </w:pPr>
      <w:bookmarkStart w:id="63" w:name="_Toc12961"/>
      <w:bookmarkStart w:id="64" w:name="_Toc3485"/>
      <w:r>
        <w:rPr>
          <w:rFonts w:hint="eastAsia"/>
          <w:lang w:val="en-US" w:eastAsia="zh-CN"/>
        </w:rPr>
        <w:t>招标文件</w:t>
      </w:r>
      <w:bookmarkEnd w:id="63"/>
      <w:bookmarkEnd w:id="64"/>
    </w:p>
    <w:p>
      <w:pPr>
        <w:pStyle w:val="34"/>
        <w:rPr>
          <w:rFonts w:hint="default"/>
          <w:lang w:val="en-US" w:eastAsia="zh-CN"/>
        </w:rPr>
      </w:pPr>
      <w:r>
        <w:rPr>
          <w:rFonts w:hint="default"/>
          <w:lang w:val="en-US" w:eastAsia="zh-CN"/>
        </w:rPr>
        <w:t>点击快捷功能区的“</w:t>
      </w:r>
      <w:r>
        <w:rPr>
          <w:rFonts w:hint="eastAsia"/>
          <w:lang w:val="en-US" w:eastAsia="zh-CN"/>
        </w:rPr>
        <w:t>招</w:t>
      </w:r>
      <w:r>
        <w:rPr>
          <w:rFonts w:hint="default"/>
          <w:lang w:val="en-US" w:eastAsia="zh-CN"/>
        </w:rPr>
        <w:t>标文件”按钮，可查看</w:t>
      </w:r>
      <w:r>
        <w:rPr>
          <w:rFonts w:hint="eastAsia"/>
          <w:lang w:val="en-US" w:eastAsia="zh-CN"/>
        </w:rPr>
        <w:t>招</w:t>
      </w:r>
      <w:r>
        <w:rPr>
          <w:rFonts w:hint="default"/>
          <w:lang w:val="en-US" w:eastAsia="zh-CN"/>
        </w:rPr>
        <w:t>标文件。点击左上下拉框，即可查看该</w:t>
      </w:r>
      <w:r>
        <w:rPr>
          <w:rFonts w:hint="eastAsia"/>
          <w:lang w:val="en-US" w:eastAsia="zh-CN"/>
        </w:rPr>
        <w:t>招</w:t>
      </w:r>
      <w:r>
        <w:rPr>
          <w:rFonts w:hint="default"/>
          <w:lang w:val="en-US" w:eastAsia="zh-CN"/>
        </w:rPr>
        <w:t>标文件，如下图：</w:t>
      </w:r>
    </w:p>
    <w:p>
      <w:pPr>
        <w:pStyle w:val="35"/>
        <w:bidi w:val="0"/>
        <w:rPr>
          <w:rFonts w:hint="default"/>
          <w:lang w:val="en-US" w:eastAsia="zh-CN"/>
        </w:rPr>
      </w:pPr>
      <w:r>
        <w:drawing>
          <wp:inline distT="0" distB="0" distL="114300" distR="114300">
            <wp:extent cx="5267960" cy="1724025"/>
            <wp:effectExtent l="0" t="0" r="2540" b="317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1"/>
                    <a:stretch>
                      <a:fillRect/>
                    </a:stretch>
                  </pic:blipFill>
                  <pic:spPr>
                    <a:xfrm>
                      <a:off x="0" y="0"/>
                      <a:ext cx="5267960" cy="1724025"/>
                    </a:xfrm>
                    <a:prstGeom prst="rect">
                      <a:avLst/>
                    </a:prstGeom>
                    <a:noFill/>
                    <a:ln>
                      <a:noFill/>
                    </a:ln>
                  </pic:spPr>
                </pic:pic>
              </a:graphicData>
            </a:graphic>
          </wp:inline>
        </w:drawing>
      </w:r>
    </w:p>
    <w:p>
      <w:pPr>
        <w:pStyle w:val="5"/>
        <w:bidi w:val="0"/>
        <w:rPr>
          <w:rFonts w:hint="eastAsia"/>
          <w:lang w:val="en-US" w:eastAsia="zh-CN"/>
        </w:rPr>
      </w:pPr>
      <w:bookmarkStart w:id="65" w:name="_Toc12532"/>
      <w:bookmarkStart w:id="66" w:name="_Toc16659"/>
      <w:r>
        <w:rPr>
          <w:rFonts w:hint="eastAsia"/>
          <w:lang w:val="en-US" w:eastAsia="zh-CN"/>
        </w:rPr>
        <w:t>投标文件</w:t>
      </w:r>
      <w:bookmarkEnd w:id="65"/>
      <w:bookmarkEnd w:id="66"/>
    </w:p>
    <w:p>
      <w:pPr>
        <w:pStyle w:val="34"/>
        <w:rPr>
          <w:rFonts w:hint="eastAsia"/>
          <w:lang w:val="en-US" w:eastAsia="zh-CN"/>
        </w:rPr>
      </w:pPr>
      <w:r>
        <w:rPr>
          <w:rFonts w:hint="eastAsia"/>
          <w:lang w:val="en-US" w:eastAsia="zh-CN"/>
        </w:rPr>
        <w:t>点击“投标文件”，对单位进行选择即可查看投标文件；</w:t>
      </w:r>
    </w:p>
    <w:p>
      <w:pPr>
        <w:pStyle w:val="36"/>
        <w:bidi w:val="0"/>
      </w:pPr>
      <w:r>
        <w:drawing>
          <wp:inline distT="0" distB="0" distL="114300" distR="114300">
            <wp:extent cx="5267960" cy="2141855"/>
            <wp:effectExtent l="0" t="0" r="2540" b="444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22"/>
                    <a:stretch>
                      <a:fillRect/>
                    </a:stretch>
                  </pic:blipFill>
                  <pic:spPr>
                    <a:xfrm>
                      <a:off x="0" y="0"/>
                      <a:ext cx="5267960" cy="2141855"/>
                    </a:xfrm>
                    <a:prstGeom prst="rect">
                      <a:avLst/>
                    </a:prstGeom>
                    <a:noFill/>
                    <a:ln>
                      <a:noFill/>
                    </a:ln>
                  </pic:spPr>
                </pic:pic>
              </a:graphicData>
            </a:graphic>
          </wp:inline>
        </w:drawing>
      </w:r>
    </w:p>
    <w:p>
      <w:pPr>
        <w:pStyle w:val="5"/>
        <w:bidi w:val="0"/>
        <w:rPr>
          <w:rFonts w:hint="default"/>
          <w:lang w:val="en-US" w:eastAsia="zh-CN"/>
        </w:rPr>
      </w:pPr>
      <w:bookmarkStart w:id="67" w:name="_Toc27921"/>
      <w:bookmarkStart w:id="68" w:name="_Toc19182"/>
      <w:r>
        <w:rPr>
          <w:rFonts w:hint="eastAsia"/>
          <w:lang w:val="en-US" w:eastAsia="zh-CN"/>
        </w:rPr>
        <w:t>废标</w:t>
      </w:r>
      <w:bookmarkEnd w:id="67"/>
      <w:bookmarkEnd w:id="68"/>
    </w:p>
    <w:p>
      <w:pPr>
        <w:rPr>
          <w:rFonts w:hint="default"/>
          <w:lang w:val="en-US" w:eastAsia="zh-CN"/>
        </w:rPr>
      </w:pPr>
      <w:r>
        <w:rPr>
          <w:rFonts w:hint="eastAsia"/>
          <w:lang w:val="en-US" w:eastAsia="zh-CN"/>
        </w:rPr>
        <w:t>点击“废标”可对投标单位进行废标操作，点击投标单位即可进行废标操作；</w:t>
      </w:r>
    </w:p>
    <w:p>
      <w:pPr>
        <w:pStyle w:val="35"/>
        <w:bidi w:val="0"/>
      </w:pPr>
      <w:r>
        <w:drawing>
          <wp:inline distT="0" distB="0" distL="114300" distR="114300">
            <wp:extent cx="5264150" cy="2045335"/>
            <wp:effectExtent l="0" t="0" r="6350" b="12065"/>
            <wp:docPr id="10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29"/>
                    <pic:cNvPicPr>
                      <a:picLocks noChangeAspect="1"/>
                    </pic:cNvPicPr>
                  </pic:nvPicPr>
                  <pic:blipFill>
                    <a:blip r:embed="rId23"/>
                    <a:stretch>
                      <a:fillRect/>
                    </a:stretch>
                  </pic:blipFill>
                  <pic:spPr>
                    <a:xfrm>
                      <a:off x="0" y="0"/>
                      <a:ext cx="5264150" cy="2045335"/>
                    </a:xfrm>
                    <a:prstGeom prst="rect">
                      <a:avLst/>
                    </a:prstGeom>
                    <a:noFill/>
                    <a:ln>
                      <a:noFill/>
                    </a:ln>
                  </pic:spPr>
                </pic:pic>
              </a:graphicData>
            </a:graphic>
          </wp:inline>
        </w:drawing>
      </w:r>
    </w:p>
    <w:p>
      <w:pPr>
        <w:pStyle w:val="5"/>
        <w:bidi w:val="0"/>
        <w:rPr>
          <w:rFonts w:hint="eastAsia"/>
          <w:lang w:val="en-US" w:eastAsia="zh-CN"/>
        </w:rPr>
      </w:pPr>
      <w:bookmarkStart w:id="69" w:name="_Toc30547"/>
      <w:r>
        <w:rPr>
          <w:rFonts w:hint="eastAsia"/>
          <w:lang w:val="en-US" w:eastAsia="zh-CN"/>
        </w:rPr>
        <w:t>无效文件</w:t>
      </w:r>
      <w:bookmarkEnd w:id="69"/>
    </w:p>
    <w:p>
      <w:pPr>
        <w:rPr>
          <w:rFonts w:hint="default"/>
          <w:lang w:val="en-US" w:eastAsia="zh-CN"/>
        </w:rPr>
      </w:pPr>
      <w:r>
        <w:rPr>
          <w:rFonts w:hint="eastAsia"/>
          <w:lang w:val="en-US" w:eastAsia="zh-CN"/>
        </w:rPr>
        <w:t>该模块可查看投标无效文件情况；</w:t>
      </w:r>
    </w:p>
    <w:p>
      <w:pPr>
        <w:pStyle w:val="5"/>
        <w:bidi w:val="0"/>
        <w:rPr>
          <w:rFonts w:hint="default"/>
          <w:lang w:val="en-US" w:eastAsia="zh-CN"/>
        </w:rPr>
      </w:pPr>
      <w:bookmarkStart w:id="70" w:name="_Toc12338"/>
      <w:r>
        <w:rPr>
          <w:rFonts w:hint="eastAsia"/>
          <w:lang w:val="en-US" w:eastAsia="zh-CN"/>
        </w:rPr>
        <w:t>流标</w:t>
      </w:r>
      <w:bookmarkEnd w:id="70"/>
    </w:p>
    <w:p>
      <w:pPr>
        <w:rPr>
          <w:rFonts w:hint="default"/>
          <w:lang w:val="en-US" w:eastAsia="zh-CN"/>
        </w:rPr>
      </w:pPr>
      <w:r>
        <w:rPr>
          <w:rFonts w:hint="eastAsia"/>
          <w:lang w:val="en-US" w:eastAsia="zh-CN"/>
        </w:rPr>
        <w:t>填写流标原因以及评委意见点击保存即可完成流标操作；</w:t>
      </w:r>
    </w:p>
    <w:p>
      <w:pPr>
        <w:pStyle w:val="35"/>
        <w:bidi w:val="0"/>
        <w:rPr>
          <w:rFonts w:hint="default"/>
          <w:lang w:val="en-US" w:eastAsia="zh-CN"/>
        </w:rPr>
      </w:pPr>
      <w:r>
        <w:drawing>
          <wp:inline distT="0" distB="0" distL="114300" distR="114300">
            <wp:extent cx="5264150" cy="1970405"/>
            <wp:effectExtent l="0" t="0" r="6350" b="10795"/>
            <wp:docPr id="10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3"/>
                    <pic:cNvPicPr>
                      <a:picLocks noChangeAspect="1"/>
                    </pic:cNvPicPr>
                  </pic:nvPicPr>
                  <pic:blipFill>
                    <a:blip r:embed="rId24"/>
                    <a:stretch>
                      <a:fillRect/>
                    </a:stretch>
                  </pic:blipFill>
                  <pic:spPr>
                    <a:xfrm>
                      <a:off x="0" y="0"/>
                      <a:ext cx="5264150" cy="1970405"/>
                    </a:xfrm>
                    <a:prstGeom prst="rect">
                      <a:avLst/>
                    </a:prstGeom>
                    <a:noFill/>
                    <a:ln>
                      <a:noFill/>
                    </a:ln>
                  </pic:spPr>
                </pic:pic>
              </a:graphicData>
            </a:graphic>
          </wp:inline>
        </w:drawing>
      </w:r>
    </w:p>
    <w:p>
      <w:pPr>
        <w:pStyle w:val="4"/>
        <w:bidi w:val="0"/>
        <w:rPr>
          <w:rFonts w:hint="default"/>
          <w:lang w:val="en-US" w:eastAsia="zh-CN"/>
        </w:rPr>
      </w:pPr>
      <w:bookmarkStart w:id="71" w:name="_Toc20121"/>
      <w:bookmarkStart w:id="72" w:name="_Toc14237"/>
      <w:r>
        <w:rPr>
          <w:rFonts w:hint="eastAsia"/>
          <w:lang w:val="en-US" w:eastAsia="zh-CN"/>
        </w:rPr>
        <w:t>评标准备</w:t>
      </w:r>
      <w:bookmarkEnd w:id="71"/>
      <w:bookmarkEnd w:id="72"/>
    </w:p>
    <w:p>
      <w:pPr>
        <w:pStyle w:val="34"/>
        <w:rPr>
          <w:rFonts w:hint="eastAsia"/>
          <w:lang w:val="en-US" w:eastAsia="zh-CN"/>
        </w:rPr>
      </w:pPr>
      <w:r>
        <w:rPr>
          <w:rFonts w:hint="eastAsia"/>
          <w:lang w:val="en-US" w:eastAsia="zh-CN"/>
        </w:rPr>
        <w:t>点击评标准备，如下图：</w:t>
      </w:r>
    </w:p>
    <w:p>
      <w:pPr>
        <w:pStyle w:val="36"/>
        <w:bidi w:val="0"/>
      </w:pPr>
      <w:r>
        <w:drawing>
          <wp:inline distT="0" distB="0" distL="114300" distR="114300">
            <wp:extent cx="5149850" cy="3987800"/>
            <wp:effectExtent l="0" t="0" r="6350" b="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5"/>
                    <a:stretch>
                      <a:fillRect/>
                    </a:stretch>
                  </pic:blipFill>
                  <pic:spPr>
                    <a:xfrm>
                      <a:off x="0" y="0"/>
                      <a:ext cx="5149850" cy="3987800"/>
                    </a:xfrm>
                    <a:prstGeom prst="rect">
                      <a:avLst/>
                    </a:prstGeom>
                    <a:noFill/>
                    <a:ln>
                      <a:noFill/>
                    </a:ln>
                  </pic:spPr>
                </pic:pic>
              </a:graphicData>
            </a:graphic>
          </wp:inline>
        </w:drawing>
      </w:r>
    </w:p>
    <w:p>
      <w:pPr>
        <w:pStyle w:val="34"/>
        <w:rPr>
          <w:rFonts w:hint="default"/>
          <w:lang w:val="en-US" w:eastAsia="zh-CN"/>
        </w:rPr>
      </w:pPr>
      <w:r>
        <w:rPr>
          <w:rFonts w:hint="eastAsia"/>
          <w:lang w:val="en-US" w:eastAsia="zh-CN"/>
        </w:rPr>
        <w:t>点击评委回避可进入评委回避界面；若无需回避点击“不需要回避即可”；</w:t>
      </w:r>
    </w:p>
    <w:p>
      <w:pPr>
        <w:pStyle w:val="35"/>
        <w:bidi w:val="0"/>
      </w:pPr>
      <w:r>
        <w:drawing>
          <wp:inline distT="0" distB="0" distL="114300" distR="114300">
            <wp:extent cx="5273040" cy="1482725"/>
            <wp:effectExtent l="0" t="0" r="10160" b="317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6"/>
                    <a:stretch>
                      <a:fillRect/>
                    </a:stretch>
                  </pic:blipFill>
                  <pic:spPr>
                    <a:xfrm>
                      <a:off x="0" y="0"/>
                      <a:ext cx="5273040" cy="1482725"/>
                    </a:xfrm>
                    <a:prstGeom prst="rect">
                      <a:avLst/>
                    </a:prstGeom>
                    <a:noFill/>
                    <a:ln>
                      <a:noFill/>
                    </a:ln>
                  </pic:spPr>
                </pic:pic>
              </a:graphicData>
            </a:graphic>
          </wp:inline>
        </w:drawing>
      </w:r>
    </w:p>
    <w:p>
      <w:pPr>
        <w:bidi w:val="0"/>
        <w:rPr>
          <w:rFonts w:hint="default"/>
          <w:lang w:val="en-US" w:eastAsia="zh-CN"/>
        </w:rPr>
      </w:pPr>
      <w:r>
        <w:rPr>
          <w:rFonts w:hint="eastAsia"/>
          <w:lang w:val="en-US" w:eastAsia="zh-CN"/>
        </w:rPr>
        <w:t>推荐评委负责人，点击“确认推荐”，推荐成功后点击下一步即可；</w:t>
      </w:r>
    </w:p>
    <w:p>
      <w:pPr>
        <w:pStyle w:val="35"/>
        <w:bidi w:val="0"/>
      </w:pPr>
      <w:r>
        <w:drawing>
          <wp:inline distT="0" distB="0" distL="114300" distR="114300">
            <wp:extent cx="5267960" cy="1749425"/>
            <wp:effectExtent l="0" t="0" r="2540" b="3175"/>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27"/>
                    <a:stretch>
                      <a:fillRect/>
                    </a:stretch>
                  </pic:blipFill>
                  <pic:spPr>
                    <a:xfrm>
                      <a:off x="0" y="0"/>
                      <a:ext cx="5267960" cy="1749425"/>
                    </a:xfrm>
                    <a:prstGeom prst="rect">
                      <a:avLst/>
                    </a:prstGeom>
                    <a:noFill/>
                    <a:ln>
                      <a:noFill/>
                    </a:ln>
                  </pic:spPr>
                </pic:pic>
              </a:graphicData>
            </a:graphic>
          </wp:inline>
        </w:drawing>
      </w:r>
    </w:p>
    <w:p>
      <w:pPr>
        <w:pStyle w:val="35"/>
        <w:bidi w:val="0"/>
      </w:pPr>
      <w:r>
        <w:drawing>
          <wp:inline distT="0" distB="0" distL="114300" distR="114300">
            <wp:extent cx="5273040" cy="1891030"/>
            <wp:effectExtent l="0" t="0" r="10160" b="1270"/>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28"/>
                    <a:stretch>
                      <a:fillRect/>
                    </a:stretch>
                  </pic:blipFill>
                  <pic:spPr>
                    <a:xfrm>
                      <a:off x="0" y="0"/>
                      <a:ext cx="5273040" cy="1891030"/>
                    </a:xfrm>
                    <a:prstGeom prst="rect">
                      <a:avLst/>
                    </a:prstGeom>
                    <a:noFill/>
                    <a:ln>
                      <a:noFill/>
                    </a:ln>
                  </pic:spPr>
                </pic:pic>
              </a:graphicData>
            </a:graphic>
          </wp:inline>
        </w:drawing>
      </w:r>
    </w:p>
    <w:p>
      <w:pPr>
        <w:pStyle w:val="4"/>
        <w:bidi w:val="0"/>
      </w:pPr>
      <w:bookmarkStart w:id="73" w:name="_资审澄清文件下载情况"/>
      <w:bookmarkEnd w:id="73"/>
      <w:bookmarkStart w:id="74" w:name="_Toc6217"/>
      <w:bookmarkStart w:id="75" w:name="_Toc1718"/>
      <w:r>
        <w:rPr>
          <w:rFonts w:hint="eastAsia"/>
          <w:lang w:val="en-US" w:eastAsia="zh-CN"/>
        </w:rPr>
        <w:t>清标</w:t>
      </w:r>
      <w:bookmarkEnd w:id="74"/>
      <w:bookmarkEnd w:id="75"/>
    </w:p>
    <w:p>
      <w:pPr>
        <w:bidi w:val="0"/>
        <w:rPr>
          <w:rFonts w:hint="eastAsia"/>
          <w:lang w:val="en-US" w:eastAsia="zh-CN"/>
        </w:rPr>
      </w:pPr>
      <w:r>
        <w:rPr>
          <w:rFonts w:hint="eastAsia"/>
          <w:lang w:val="en-US" w:eastAsia="zh-CN"/>
        </w:rPr>
        <w:t>点击清标，进入清标界面；</w:t>
      </w:r>
    </w:p>
    <w:p>
      <w:pPr>
        <w:pStyle w:val="36"/>
        <w:bidi w:val="0"/>
      </w:pPr>
      <w:r>
        <w:drawing>
          <wp:inline distT="0" distB="0" distL="114300" distR="114300">
            <wp:extent cx="5269865" cy="3966845"/>
            <wp:effectExtent l="0" t="0" r="635" b="8255"/>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29"/>
                    <a:stretch>
                      <a:fillRect/>
                    </a:stretch>
                  </pic:blipFill>
                  <pic:spPr>
                    <a:xfrm>
                      <a:off x="0" y="0"/>
                      <a:ext cx="5269865" cy="3966845"/>
                    </a:xfrm>
                    <a:prstGeom prst="rect">
                      <a:avLst/>
                    </a:prstGeom>
                    <a:noFill/>
                    <a:ln>
                      <a:noFill/>
                    </a:ln>
                  </pic:spPr>
                </pic:pic>
              </a:graphicData>
            </a:graphic>
          </wp:inline>
        </w:drawing>
      </w:r>
    </w:p>
    <w:p>
      <w:pPr>
        <w:pStyle w:val="5"/>
        <w:bidi w:val="0"/>
      </w:pPr>
      <w:bookmarkStart w:id="76" w:name="_Toc25830"/>
      <w:bookmarkStart w:id="77" w:name="_Toc9357"/>
      <w:bookmarkStart w:id="78" w:name="_Toc14100"/>
      <w:bookmarkStart w:id="79" w:name="_Toc638"/>
      <w:r>
        <w:rPr>
          <w:rFonts w:hint="eastAsia"/>
          <w:lang w:val="en-US" w:eastAsia="zh-CN"/>
        </w:rPr>
        <w:t>多线程清标</w:t>
      </w:r>
      <w:bookmarkEnd w:id="76"/>
      <w:bookmarkEnd w:id="77"/>
      <w:bookmarkEnd w:id="78"/>
    </w:p>
    <w:p>
      <w:pPr>
        <w:bidi w:val="0"/>
        <w:rPr>
          <w:rFonts w:hint="eastAsia"/>
          <w:lang w:val="en-US" w:eastAsia="zh-CN"/>
        </w:rPr>
      </w:pPr>
      <w:r>
        <w:rPr>
          <w:rFonts w:hint="eastAsia"/>
        </w:rPr>
        <w:t>前提条件：</w:t>
      </w:r>
      <w:r>
        <w:rPr>
          <w:rFonts w:hint="eastAsia"/>
          <w:lang w:val="en-US" w:eastAsia="zh-CN"/>
        </w:rPr>
        <w:t>评委组长已确定</w:t>
      </w:r>
    </w:p>
    <w:p>
      <w:pPr>
        <w:bidi w:val="0"/>
        <w:rPr>
          <w:rFonts w:hint="eastAsia"/>
          <w:lang w:val="en-US" w:eastAsia="zh-CN"/>
        </w:rPr>
      </w:pPr>
      <w:r>
        <w:rPr>
          <w:rFonts w:hint="eastAsia"/>
        </w:rPr>
        <w:t>基本功能：</w:t>
      </w:r>
      <w:r>
        <w:rPr>
          <w:rFonts w:hint="eastAsia"/>
          <w:lang w:val="en-US" w:eastAsia="zh-CN"/>
        </w:rPr>
        <w:t>对投标单位标书进行清标处理</w:t>
      </w:r>
    </w:p>
    <w:p>
      <w:pPr>
        <w:bidi w:val="0"/>
        <w:rPr>
          <w:rFonts w:hint="eastAsia"/>
        </w:rPr>
      </w:pPr>
      <w:r>
        <w:rPr>
          <w:rFonts w:hint="eastAsia"/>
        </w:rPr>
        <w:t>操作步骤：</w:t>
      </w:r>
    </w:p>
    <w:p>
      <w:pPr>
        <w:bidi w:val="0"/>
        <w:rPr>
          <w:rFonts w:hint="eastAsia"/>
          <w:lang w:val="en-US" w:eastAsia="zh-CN"/>
        </w:rPr>
      </w:pPr>
      <w:r>
        <w:rPr>
          <w:rFonts w:hint="eastAsia"/>
          <w:lang w:val="en-US" w:eastAsia="zh-CN"/>
        </w:rPr>
        <w:t>1、</w:t>
      </w:r>
      <w:r>
        <w:rPr>
          <w:rFonts w:hint="eastAsia"/>
        </w:rPr>
        <w:t>在</w:t>
      </w:r>
      <w:r>
        <w:rPr>
          <w:rFonts w:hint="eastAsia"/>
          <w:lang w:val="en-US" w:eastAsia="zh-CN"/>
        </w:rPr>
        <w:t>清标</w:t>
      </w:r>
      <w:r>
        <w:rPr>
          <w:rFonts w:hint="eastAsia"/>
        </w:rPr>
        <w:t>菜单</w:t>
      </w:r>
      <w:r>
        <w:rPr>
          <w:rFonts w:hint="eastAsia"/>
          <w:lang w:val="en-US" w:eastAsia="zh-CN"/>
        </w:rPr>
        <w:t>中点击</w:t>
      </w:r>
      <w:r>
        <w:rPr>
          <w:rFonts w:hint="eastAsia"/>
        </w:rPr>
        <w:t>“</w:t>
      </w:r>
      <w:r>
        <w:rPr>
          <w:rFonts w:hint="eastAsia"/>
          <w:lang w:val="en-US" w:eastAsia="zh-CN"/>
        </w:rPr>
        <w:t>多线程清标</w:t>
      </w:r>
      <w:r>
        <w:rPr>
          <w:rFonts w:hint="eastAsia"/>
        </w:rPr>
        <w:t>”</w:t>
      </w:r>
      <w:r>
        <w:rPr>
          <w:rFonts w:hint="eastAsia"/>
          <w:lang w:val="en-US" w:eastAsia="zh-CN"/>
        </w:rPr>
        <w:t>按钮</w:t>
      </w:r>
      <w:r>
        <w:rPr>
          <w:rFonts w:hint="eastAsia"/>
        </w:rPr>
        <w:t>，进入</w:t>
      </w:r>
      <w:r>
        <w:rPr>
          <w:rFonts w:hint="eastAsia"/>
          <w:lang w:val="en-US" w:eastAsia="zh-CN"/>
        </w:rPr>
        <w:t>清标</w:t>
      </w:r>
      <w:r>
        <w:rPr>
          <w:rFonts w:hint="eastAsia"/>
        </w:rPr>
        <w:t>页面。如下图：</w:t>
      </w:r>
    </w:p>
    <w:p>
      <w:pPr>
        <w:pStyle w:val="36"/>
        <w:bidi w:val="0"/>
      </w:pPr>
      <w:r>
        <w:drawing>
          <wp:inline distT="0" distB="0" distL="114300" distR="114300">
            <wp:extent cx="5262880" cy="2043430"/>
            <wp:effectExtent l="0" t="0" r="7620" b="1270"/>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30"/>
                    <a:stretch>
                      <a:fillRect/>
                    </a:stretch>
                  </pic:blipFill>
                  <pic:spPr>
                    <a:xfrm>
                      <a:off x="0" y="0"/>
                      <a:ext cx="5262880" cy="2043430"/>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2、点击“清标”按钮（若已清标，则“清标”按钮显示为“重新清标”），系统将自动进行清标处理，如下图：</w:t>
      </w:r>
    </w:p>
    <w:p>
      <w:pPr>
        <w:pStyle w:val="36"/>
        <w:bidi w:val="0"/>
      </w:pPr>
      <w:r>
        <w:drawing>
          <wp:inline distT="0" distB="0" distL="114300" distR="114300">
            <wp:extent cx="5269865" cy="2178050"/>
            <wp:effectExtent l="0" t="0" r="635" b="6350"/>
            <wp:docPr id="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pic:cNvPicPr>
                      <a:picLocks noChangeAspect="1"/>
                    </pic:cNvPicPr>
                  </pic:nvPicPr>
                  <pic:blipFill>
                    <a:blip r:embed="rId31"/>
                    <a:stretch>
                      <a:fillRect/>
                    </a:stretch>
                  </pic:blipFill>
                  <pic:spPr>
                    <a:xfrm>
                      <a:off x="0" y="0"/>
                      <a:ext cx="5269865" cy="2178050"/>
                    </a:xfrm>
                    <a:prstGeom prst="rect">
                      <a:avLst/>
                    </a:prstGeom>
                    <a:noFill/>
                    <a:ln>
                      <a:noFill/>
                    </a:ln>
                  </pic:spPr>
                </pic:pic>
              </a:graphicData>
            </a:graphic>
          </wp:inline>
        </w:drawing>
      </w:r>
    </w:p>
    <w:p>
      <w:pPr>
        <w:bidi w:val="0"/>
        <w:rPr>
          <w:rFonts w:hint="default"/>
          <w:lang w:val="en-US" w:eastAsia="zh-CN"/>
        </w:rPr>
      </w:pPr>
      <w:r>
        <w:rPr>
          <w:rFonts w:hint="eastAsia"/>
          <w:lang w:val="en-US" w:eastAsia="zh-CN"/>
        </w:rPr>
        <w:t>3、系统处理完成后，点击“已完成”按钮，即可完成清标操作，如下图：</w:t>
      </w:r>
    </w:p>
    <w:p>
      <w:pPr>
        <w:pStyle w:val="2"/>
        <w:ind w:left="0" w:leftChars="0" w:firstLine="0" w:firstLineChars="0"/>
      </w:pPr>
      <w:r>
        <w:drawing>
          <wp:inline distT="0" distB="0" distL="114300" distR="114300">
            <wp:extent cx="5264150" cy="2205990"/>
            <wp:effectExtent l="0" t="0" r="6350" b="3810"/>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pic:cNvPicPr>
                  </pic:nvPicPr>
                  <pic:blipFill>
                    <a:blip r:embed="rId32"/>
                    <a:stretch>
                      <a:fillRect/>
                    </a:stretch>
                  </pic:blipFill>
                  <pic:spPr>
                    <a:xfrm>
                      <a:off x="0" y="0"/>
                      <a:ext cx="5264150" cy="2205990"/>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4、清标完成后，点击上部菜单栏，可查看各项清标检查结果，如出现符合废标条件的投标书，可使用页面左侧快捷菜单中的“废标”功能，对问题标书进行废标处理（废标操作详见上文“进入系统—快捷功能—废标”），如下图：</w:t>
      </w:r>
    </w:p>
    <w:p>
      <w:pPr>
        <w:pStyle w:val="36"/>
        <w:bidi w:val="0"/>
      </w:pPr>
      <w:r>
        <w:drawing>
          <wp:inline distT="0" distB="0" distL="114300" distR="114300">
            <wp:extent cx="5266690" cy="2042160"/>
            <wp:effectExtent l="0" t="0" r="3810" b="2540"/>
            <wp:docPr id="3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7"/>
                    <pic:cNvPicPr>
                      <a:picLocks noChangeAspect="1"/>
                    </pic:cNvPicPr>
                  </pic:nvPicPr>
                  <pic:blipFill>
                    <a:blip r:embed="rId33"/>
                    <a:stretch>
                      <a:fillRect/>
                    </a:stretch>
                  </pic:blipFill>
                  <pic:spPr>
                    <a:xfrm>
                      <a:off x="0" y="0"/>
                      <a:ext cx="5266690" cy="2042160"/>
                    </a:xfrm>
                    <a:prstGeom prst="rect">
                      <a:avLst/>
                    </a:prstGeom>
                    <a:noFill/>
                    <a:ln>
                      <a:noFill/>
                    </a:ln>
                  </pic:spPr>
                </pic:pic>
              </a:graphicData>
            </a:graphic>
          </wp:inline>
        </w:drawing>
      </w:r>
    </w:p>
    <w:p>
      <w:pPr>
        <w:bidi w:val="0"/>
        <w:rPr>
          <w:rFonts w:hint="eastAsia"/>
          <w:color w:val="FF0000"/>
          <w:lang w:val="en-US" w:eastAsia="zh-CN"/>
        </w:rPr>
      </w:pPr>
      <w:r>
        <w:rPr>
          <w:rFonts w:hint="eastAsia"/>
          <w:color w:val="FF0000"/>
          <w:lang w:val="en-US" w:eastAsia="zh-CN"/>
        </w:rPr>
        <w:t>注：清标由评委组长负责，评委组员无需操作。</w:t>
      </w:r>
    </w:p>
    <w:bookmarkEnd w:id="79"/>
    <w:p>
      <w:pPr>
        <w:pStyle w:val="4"/>
        <w:bidi w:val="0"/>
        <w:rPr>
          <w:rFonts w:hint="default"/>
          <w:lang w:val="en-US" w:eastAsia="zh-CN"/>
        </w:rPr>
      </w:pPr>
      <w:bookmarkStart w:id="80" w:name="_Toc9199"/>
      <w:r>
        <w:rPr>
          <w:rFonts w:hint="eastAsia"/>
          <w:lang w:val="en-US" w:eastAsia="zh-CN"/>
        </w:rPr>
        <w:t>形式评审</w:t>
      </w:r>
      <w:bookmarkEnd w:id="80"/>
    </w:p>
    <w:p>
      <w:pPr>
        <w:pStyle w:val="34"/>
        <w:rPr>
          <w:rFonts w:hint="default"/>
          <w:lang w:val="en-US" w:eastAsia="zh-CN"/>
        </w:rPr>
      </w:pPr>
      <w:r>
        <w:rPr>
          <w:rFonts w:hint="eastAsia"/>
          <w:lang w:val="en-US" w:eastAsia="zh-CN"/>
        </w:rPr>
        <w:t>点击形式评审，进入形式评审流程界面，如下图：</w:t>
      </w:r>
    </w:p>
    <w:p>
      <w:pPr>
        <w:pStyle w:val="35"/>
        <w:bidi w:val="0"/>
        <w:rPr>
          <w:rFonts w:hint="default"/>
          <w:lang w:val="en-US" w:eastAsia="zh-CN"/>
        </w:rPr>
      </w:pPr>
      <w:r>
        <w:drawing>
          <wp:inline distT="0" distB="0" distL="114300" distR="114300">
            <wp:extent cx="5272405" cy="4161790"/>
            <wp:effectExtent l="0" t="0" r="10795" b="3810"/>
            <wp:docPr id="4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8"/>
                    <pic:cNvPicPr>
                      <a:picLocks noChangeAspect="1"/>
                    </pic:cNvPicPr>
                  </pic:nvPicPr>
                  <pic:blipFill>
                    <a:blip r:embed="rId34"/>
                    <a:stretch>
                      <a:fillRect/>
                    </a:stretch>
                  </pic:blipFill>
                  <pic:spPr>
                    <a:xfrm>
                      <a:off x="0" y="0"/>
                      <a:ext cx="5272405" cy="4161790"/>
                    </a:xfrm>
                    <a:prstGeom prst="rect">
                      <a:avLst/>
                    </a:prstGeom>
                    <a:noFill/>
                    <a:ln>
                      <a:noFill/>
                    </a:ln>
                  </pic:spPr>
                </pic:pic>
              </a:graphicData>
            </a:graphic>
          </wp:inline>
        </w:drawing>
      </w:r>
    </w:p>
    <w:p>
      <w:pPr>
        <w:pStyle w:val="5"/>
        <w:bidi w:val="0"/>
        <w:rPr>
          <w:rFonts w:hint="eastAsia"/>
          <w:lang w:val="en-US" w:eastAsia="zh-CN"/>
        </w:rPr>
      </w:pPr>
      <w:bookmarkStart w:id="81" w:name="_初步评审打分"/>
      <w:bookmarkEnd w:id="81"/>
      <w:bookmarkStart w:id="82" w:name="_Toc22359"/>
      <w:bookmarkStart w:id="83" w:name="_Toc7854"/>
      <w:r>
        <w:rPr>
          <w:rFonts w:hint="eastAsia"/>
          <w:lang w:val="en-US" w:eastAsia="zh-CN"/>
        </w:rPr>
        <w:t>形式评审</w:t>
      </w:r>
      <w:bookmarkEnd w:id="82"/>
      <w:bookmarkEnd w:id="83"/>
    </w:p>
    <w:p>
      <w:pPr>
        <w:rPr>
          <w:rFonts w:hint="default"/>
          <w:lang w:val="en-US" w:eastAsia="zh-CN"/>
        </w:rPr>
      </w:pPr>
      <w:r>
        <w:rPr>
          <w:rFonts w:hint="eastAsia"/>
          <w:lang w:val="en-US" w:eastAsia="zh-CN"/>
        </w:rPr>
        <w:t>点击“形式评审”进入以下界面；</w:t>
      </w:r>
    </w:p>
    <w:p>
      <w:pPr>
        <w:pStyle w:val="36"/>
        <w:bidi w:val="0"/>
      </w:pPr>
      <w:r>
        <w:drawing>
          <wp:inline distT="0" distB="0" distL="114300" distR="114300">
            <wp:extent cx="5273040" cy="2283460"/>
            <wp:effectExtent l="0" t="0" r="10160" b="2540"/>
            <wp:docPr id="4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9"/>
                    <pic:cNvPicPr>
                      <a:picLocks noChangeAspect="1"/>
                    </pic:cNvPicPr>
                  </pic:nvPicPr>
                  <pic:blipFill>
                    <a:blip r:embed="rId35"/>
                    <a:stretch>
                      <a:fillRect/>
                    </a:stretch>
                  </pic:blipFill>
                  <pic:spPr>
                    <a:xfrm>
                      <a:off x="0" y="0"/>
                      <a:ext cx="5273040" cy="2283460"/>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其中1处可切换单位，2处可对评分点进行打分，3处是进行评审结束后提交保存的操作按钮；其中</w:t>
      </w:r>
      <w:r>
        <w:drawing>
          <wp:inline distT="0" distB="0" distL="114300" distR="114300">
            <wp:extent cx="673100" cy="234950"/>
            <wp:effectExtent l="0" t="0" r="0" b="635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6"/>
                    <a:stretch>
                      <a:fillRect/>
                    </a:stretch>
                  </pic:blipFill>
                  <pic:spPr>
                    <a:xfrm>
                      <a:off x="0" y="0"/>
                      <a:ext cx="673100" cy="234950"/>
                    </a:xfrm>
                    <a:prstGeom prst="rect">
                      <a:avLst/>
                    </a:prstGeom>
                    <a:noFill/>
                    <a:ln>
                      <a:noFill/>
                    </a:ln>
                  </pic:spPr>
                </pic:pic>
              </a:graphicData>
            </a:graphic>
          </wp:inline>
        </w:drawing>
      </w:r>
      <w:r>
        <w:rPr>
          <w:rFonts w:hint="eastAsia"/>
          <w:lang w:val="en-US" w:eastAsia="zh-CN"/>
        </w:rPr>
        <w:t>按钮可选择一键通过或者一键不通过；点击提交后出现以下界面；</w:t>
      </w:r>
    </w:p>
    <w:p>
      <w:pPr>
        <w:pStyle w:val="35"/>
        <w:bidi w:val="0"/>
        <w:rPr>
          <w:rFonts w:hint="default"/>
          <w:lang w:val="en-US" w:eastAsia="zh-CN"/>
        </w:rPr>
      </w:pPr>
      <w:r>
        <w:drawing>
          <wp:inline distT="0" distB="0" distL="114300" distR="114300">
            <wp:extent cx="5266690" cy="2014855"/>
            <wp:effectExtent l="0" t="0" r="3810" b="4445"/>
            <wp:docPr id="6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7"/>
                    <pic:cNvPicPr>
                      <a:picLocks noChangeAspect="1"/>
                    </pic:cNvPicPr>
                  </pic:nvPicPr>
                  <pic:blipFill>
                    <a:blip r:embed="rId37"/>
                    <a:stretch>
                      <a:fillRect/>
                    </a:stretch>
                  </pic:blipFill>
                  <pic:spPr>
                    <a:xfrm>
                      <a:off x="0" y="0"/>
                      <a:ext cx="5266690" cy="2014855"/>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确认无误后点击确认提交即可；</w:t>
      </w:r>
    </w:p>
    <w:p>
      <w:pPr>
        <w:pStyle w:val="5"/>
        <w:bidi w:val="0"/>
        <w:rPr>
          <w:rFonts w:hint="eastAsia"/>
          <w:lang w:val="en-US" w:eastAsia="zh-CN"/>
        </w:rPr>
      </w:pPr>
      <w:bookmarkStart w:id="84" w:name="_Toc25926"/>
      <w:bookmarkStart w:id="85" w:name="_Toc30957"/>
      <w:r>
        <w:rPr>
          <w:rFonts w:hint="eastAsia"/>
          <w:lang w:val="en-US" w:eastAsia="zh-CN"/>
        </w:rPr>
        <w:t>形式评审汇总</w:t>
      </w:r>
      <w:bookmarkEnd w:id="84"/>
      <w:bookmarkEnd w:id="85"/>
    </w:p>
    <w:p>
      <w:pPr>
        <w:rPr>
          <w:rFonts w:hint="default"/>
          <w:lang w:val="en-US" w:eastAsia="zh-CN"/>
        </w:rPr>
      </w:pPr>
      <w:r>
        <w:rPr>
          <w:rFonts w:hint="eastAsia"/>
          <w:lang w:val="en-US" w:eastAsia="zh-CN"/>
        </w:rPr>
        <w:t>点击“形式评审汇总”进入以下界面；</w:t>
      </w:r>
    </w:p>
    <w:p>
      <w:pPr>
        <w:pStyle w:val="35"/>
        <w:bidi w:val="0"/>
      </w:pPr>
      <w:r>
        <w:drawing>
          <wp:inline distT="0" distB="0" distL="114300" distR="114300">
            <wp:extent cx="5267960" cy="1504950"/>
            <wp:effectExtent l="0" t="0" r="2540" b="6350"/>
            <wp:docPr id="5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1"/>
                    <pic:cNvPicPr>
                      <a:picLocks noChangeAspect="1"/>
                    </pic:cNvPicPr>
                  </pic:nvPicPr>
                  <pic:blipFill>
                    <a:blip r:embed="rId38"/>
                    <a:stretch>
                      <a:fillRect/>
                    </a:stretch>
                  </pic:blipFill>
                  <pic:spPr>
                    <a:xfrm>
                      <a:off x="0" y="0"/>
                      <a:ext cx="5267960" cy="1504950"/>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若评审结果无误则点击确定，若有误需要点击退回重评；</w:t>
      </w:r>
    </w:p>
    <w:p>
      <w:pPr>
        <w:pStyle w:val="4"/>
        <w:bidi w:val="0"/>
        <w:rPr>
          <w:rFonts w:hint="default"/>
          <w:lang w:val="en-US" w:eastAsia="zh-CN"/>
        </w:rPr>
      </w:pPr>
      <w:bookmarkStart w:id="86" w:name="_Toc8042"/>
      <w:r>
        <w:rPr>
          <w:rFonts w:hint="eastAsia"/>
          <w:lang w:val="en-US" w:eastAsia="zh-CN"/>
        </w:rPr>
        <w:t>资格评审</w:t>
      </w:r>
      <w:bookmarkEnd w:id="86"/>
    </w:p>
    <w:p>
      <w:pPr>
        <w:rPr>
          <w:rFonts w:hint="eastAsia"/>
          <w:lang w:val="en-US" w:eastAsia="zh-CN"/>
        </w:rPr>
      </w:pPr>
      <w:r>
        <w:rPr>
          <w:rFonts w:hint="eastAsia"/>
          <w:lang w:val="en-US" w:eastAsia="zh-CN"/>
        </w:rPr>
        <w:t>点击资格评审，进入资格评审流程界面，如下图：</w:t>
      </w:r>
    </w:p>
    <w:p>
      <w:pPr>
        <w:pStyle w:val="35"/>
        <w:bidi w:val="0"/>
        <w:rPr>
          <w:rFonts w:hint="default"/>
          <w:lang w:val="en-US" w:eastAsia="zh-CN"/>
        </w:rPr>
      </w:pPr>
      <w:r>
        <w:drawing>
          <wp:inline distT="0" distB="0" distL="114300" distR="114300">
            <wp:extent cx="5273675" cy="4335780"/>
            <wp:effectExtent l="0" t="0" r="9525" b="7620"/>
            <wp:docPr id="6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3"/>
                    <pic:cNvPicPr>
                      <a:picLocks noChangeAspect="1"/>
                    </pic:cNvPicPr>
                  </pic:nvPicPr>
                  <pic:blipFill>
                    <a:blip r:embed="rId39"/>
                    <a:stretch>
                      <a:fillRect/>
                    </a:stretch>
                  </pic:blipFill>
                  <pic:spPr>
                    <a:xfrm>
                      <a:off x="0" y="0"/>
                      <a:ext cx="5273675" cy="4335780"/>
                    </a:xfrm>
                    <a:prstGeom prst="rect">
                      <a:avLst/>
                    </a:prstGeom>
                    <a:noFill/>
                    <a:ln>
                      <a:noFill/>
                    </a:ln>
                  </pic:spPr>
                </pic:pic>
              </a:graphicData>
            </a:graphic>
          </wp:inline>
        </w:drawing>
      </w:r>
    </w:p>
    <w:p>
      <w:pPr>
        <w:pStyle w:val="5"/>
        <w:bidi w:val="0"/>
        <w:rPr>
          <w:rFonts w:hint="eastAsia"/>
          <w:lang w:val="en-US" w:eastAsia="zh-CN"/>
        </w:rPr>
      </w:pPr>
      <w:bookmarkStart w:id="87" w:name="_Toc359"/>
      <w:bookmarkStart w:id="88" w:name="_Toc3642"/>
      <w:r>
        <w:rPr>
          <w:rFonts w:hint="eastAsia"/>
          <w:lang w:val="en-US" w:eastAsia="zh-CN"/>
        </w:rPr>
        <w:t>资格评审</w:t>
      </w:r>
      <w:bookmarkEnd w:id="87"/>
      <w:bookmarkEnd w:id="88"/>
    </w:p>
    <w:p>
      <w:pPr>
        <w:rPr>
          <w:rFonts w:hint="default"/>
          <w:lang w:val="en-US" w:eastAsia="zh-CN"/>
        </w:rPr>
      </w:pPr>
      <w:r>
        <w:rPr>
          <w:rFonts w:hint="eastAsia"/>
          <w:lang w:val="en-US" w:eastAsia="zh-CN"/>
        </w:rPr>
        <w:t>点击“资格评审”进入以下界面；</w:t>
      </w:r>
    </w:p>
    <w:p>
      <w:pPr>
        <w:pStyle w:val="36"/>
        <w:bidi w:val="0"/>
      </w:pPr>
      <w:r>
        <w:drawing>
          <wp:inline distT="0" distB="0" distL="114300" distR="114300">
            <wp:extent cx="5270500" cy="2275205"/>
            <wp:effectExtent l="0" t="0" r="0" b="10795"/>
            <wp:docPr id="6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4"/>
                    <pic:cNvPicPr>
                      <a:picLocks noChangeAspect="1"/>
                    </pic:cNvPicPr>
                  </pic:nvPicPr>
                  <pic:blipFill>
                    <a:blip r:embed="rId40"/>
                    <a:stretch>
                      <a:fillRect/>
                    </a:stretch>
                  </pic:blipFill>
                  <pic:spPr>
                    <a:xfrm>
                      <a:off x="0" y="0"/>
                      <a:ext cx="5270500" cy="2275205"/>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其中1处可切换单位，2处可对评分点进行打分，3处是进行评审结束后提交保存的操作按钮；其中</w:t>
      </w:r>
      <w:r>
        <w:drawing>
          <wp:inline distT="0" distB="0" distL="114300" distR="114300">
            <wp:extent cx="673100" cy="23495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a:stretch>
                      <a:fillRect/>
                    </a:stretch>
                  </pic:blipFill>
                  <pic:spPr>
                    <a:xfrm>
                      <a:off x="0" y="0"/>
                      <a:ext cx="673100" cy="234950"/>
                    </a:xfrm>
                    <a:prstGeom prst="rect">
                      <a:avLst/>
                    </a:prstGeom>
                    <a:noFill/>
                    <a:ln>
                      <a:noFill/>
                    </a:ln>
                  </pic:spPr>
                </pic:pic>
              </a:graphicData>
            </a:graphic>
          </wp:inline>
        </w:drawing>
      </w:r>
      <w:r>
        <w:rPr>
          <w:rFonts w:hint="eastAsia"/>
          <w:lang w:val="en-US" w:eastAsia="zh-CN"/>
        </w:rPr>
        <w:t>按钮可选择一键通过或者一键不通过；点击提交后出现以下界面；</w:t>
      </w:r>
    </w:p>
    <w:p>
      <w:pPr>
        <w:pStyle w:val="35"/>
        <w:bidi w:val="0"/>
        <w:rPr>
          <w:rFonts w:hint="default"/>
          <w:lang w:val="en-US" w:eastAsia="zh-CN"/>
        </w:rPr>
      </w:pPr>
      <w:r>
        <w:drawing>
          <wp:inline distT="0" distB="0" distL="114300" distR="114300">
            <wp:extent cx="5264785" cy="2166620"/>
            <wp:effectExtent l="0" t="0" r="5715" b="5080"/>
            <wp:docPr id="6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1"/>
                    <pic:cNvPicPr>
                      <a:picLocks noChangeAspect="1"/>
                    </pic:cNvPicPr>
                  </pic:nvPicPr>
                  <pic:blipFill>
                    <a:blip r:embed="rId41"/>
                    <a:stretch>
                      <a:fillRect/>
                    </a:stretch>
                  </pic:blipFill>
                  <pic:spPr>
                    <a:xfrm>
                      <a:off x="0" y="0"/>
                      <a:ext cx="5264785" cy="2166620"/>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确认无误后点击确认提交即可；</w:t>
      </w:r>
    </w:p>
    <w:p>
      <w:pPr>
        <w:pStyle w:val="5"/>
        <w:bidi w:val="0"/>
        <w:rPr>
          <w:rFonts w:hint="eastAsia"/>
          <w:lang w:val="en-US" w:eastAsia="zh-CN"/>
        </w:rPr>
      </w:pPr>
      <w:bookmarkStart w:id="89" w:name="_Toc13610"/>
      <w:bookmarkStart w:id="90" w:name="_Toc21791"/>
      <w:r>
        <w:rPr>
          <w:rFonts w:hint="eastAsia"/>
          <w:lang w:val="en-US" w:eastAsia="zh-CN"/>
        </w:rPr>
        <w:t>资格评审汇总</w:t>
      </w:r>
      <w:bookmarkEnd w:id="89"/>
      <w:bookmarkEnd w:id="90"/>
    </w:p>
    <w:p>
      <w:pPr>
        <w:rPr>
          <w:rFonts w:hint="default"/>
          <w:lang w:val="en-US" w:eastAsia="zh-CN"/>
        </w:rPr>
      </w:pPr>
      <w:r>
        <w:rPr>
          <w:rFonts w:hint="eastAsia"/>
          <w:lang w:val="en-US" w:eastAsia="zh-CN"/>
        </w:rPr>
        <w:t>点击“资格评审汇总”进入以下界面；</w:t>
      </w:r>
    </w:p>
    <w:p>
      <w:pPr>
        <w:pStyle w:val="35"/>
        <w:bidi w:val="0"/>
      </w:pPr>
      <w:r>
        <w:drawing>
          <wp:inline distT="0" distB="0" distL="114300" distR="114300">
            <wp:extent cx="5262880" cy="1553210"/>
            <wp:effectExtent l="0" t="0" r="7620" b="8890"/>
            <wp:docPr id="6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5"/>
                    <pic:cNvPicPr>
                      <a:picLocks noChangeAspect="1"/>
                    </pic:cNvPicPr>
                  </pic:nvPicPr>
                  <pic:blipFill>
                    <a:blip r:embed="rId42"/>
                    <a:stretch>
                      <a:fillRect/>
                    </a:stretch>
                  </pic:blipFill>
                  <pic:spPr>
                    <a:xfrm>
                      <a:off x="0" y="0"/>
                      <a:ext cx="5262880" cy="1553210"/>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若评审结果无误则点击确定，若有误需要点击退回重评；</w:t>
      </w:r>
    </w:p>
    <w:p>
      <w:pPr>
        <w:pStyle w:val="4"/>
        <w:bidi w:val="0"/>
        <w:rPr>
          <w:rFonts w:hint="default"/>
          <w:lang w:val="en-US" w:eastAsia="zh-CN"/>
        </w:rPr>
      </w:pPr>
      <w:bookmarkStart w:id="91" w:name="_Toc22496"/>
      <w:r>
        <w:rPr>
          <w:rFonts w:hint="eastAsia"/>
          <w:lang w:val="en-US" w:eastAsia="zh-CN"/>
        </w:rPr>
        <w:t>响应性评审</w:t>
      </w:r>
      <w:bookmarkEnd w:id="91"/>
    </w:p>
    <w:p>
      <w:pPr>
        <w:rPr>
          <w:rFonts w:hint="eastAsia"/>
          <w:lang w:val="en-US" w:eastAsia="zh-CN"/>
        </w:rPr>
      </w:pPr>
      <w:r>
        <w:rPr>
          <w:rFonts w:hint="eastAsia"/>
          <w:lang w:val="en-US" w:eastAsia="zh-CN"/>
        </w:rPr>
        <w:t>点击响应性评审，进入响应性评审流程界面，如下图：</w:t>
      </w:r>
    </w:p>
    <w:p>
      <w:pPr>
        <w:pStyle w:val="35"/>
        <w:bidi w:val="0"/>
        <w:rPr>
          <w:rFonts w:hint="default"/>
          <w:lang w:val="en-US" w:eastAsia="zh-CN"/>
        </w:rPr>
      </w:pPr>
      <w:r>
        <w:drawing>
          <wp:inline distT="0" distB="0" distL="114300" distR="114300">
            <wp:extent cx="5269865" cy="4283075"/>
            <wp:effectExtent l="0" t="0" r="635" b="9525"/>
            <wp:docPr id="6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6"/>
                    <pic:cNvPicPr>
                      <a:picLocks noChangeAspect="1"/>
                    </pic:cNvPicPr>
                  </pic:nvPicPr>
                  <pic:blipFill>
                    <a:blip r:embed="rId43"/>
                    <a:stretch>
                      <a:fillRect/>
                    </a:stretch>
                  </pic:blipFill>
                  <pic:spPr>
                    <a:xfrm>
                      <a:off x="0" y="0"/>
                      <a:ext cx="5269865" cy="4283075"/>
                    </a:xfrm>
                    <a:prstGeom prst="rect">
                      <a:avLst/>
                    </a:prstGeom>
                    <a:noFill/>
                    <a:ln>
                      <a:noFill/>
                    </a:ln>
                  </pic:spPr>
                </pic:pic>
              </a:graphicData>
            </a:graphic>
          </wp:inline>
        </w:drawing>
      </w:r>
    </w:p>
    <w:p>
      <w:pPr>
        <w:pStyle w:val="5"/>
        <w:bidi w:val="0"/>
        <w:rPr>
          <w:rFonts w:hint="eastAsia"/>
          <w:lang w:val="en-US" w:eastAsia="zh-CN"/>
        </w:rPr>
      </w:pPr>
      <w:bookmarkStart w:id="92" w:name="_Toc13213"/>
      <w:bookmarkStart w:id="93" w:name="_Toc21760"/>
      <w:r>
        <w:rPr>
          <w:rFonts w:hint="eastAsia"/>
          <w:lang w:val="en-US" w:eastAsia="zh-CN"/>
        </w:rPr>
        <w:t>响应性评审</w:t>
      </w:r>
      <w:bookmarkEnd w:id="92"/>
      <w:bookmarkEnd w:id="93"/>
    </w:p>
    <w:p>
      <w:pPr>
        <w:rPr>
          <w:rFonts w:hint="default"/>
          <w:lang w:val="en-US" w:eastAsia="zh-CN"/>
        </w:rPr>
      </w:pPr>
      <w:r>
        <w:rPr>
          <w:rFonts w:hint="eastAsia"/>
          <w:lang w:val="en-US" w:eastAsia="zh-CN"/>
        </w:rPr>
        <w:t>点击“响应性评审”进入以下界面；</w:t>
      </w:r>
    </w:p>
    <w:p>
      <w:pPr>
        <w:pStyle w:val="36"/>
        <w:bidi w:val="0"/>
      </w:pPr>
      <w:r>
        <w:drawing>
          <wp:inline distT="0" distB="0" distL="114300" distR="114300">
            <wp:extent cx="5270500" cy="2280920"/>
            <wp:effectExtent l="0" t="0" r="0" b="5080"/>
            <wp:docPr id="6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7"/>
                    <pic:cNvPicPr>
                      <a:picLocks noChangeAspect="1"/>
                    </pic:cNvPicPr>
                  </pic:nvPicPr>
                  <pic:blipFill>
                    <a:blip r:embed="rId44"/>
                    <a:stretch>
                      <a:fillRect/>
                    </a:stretch>
                  </pic:blipFill>
                  <pic:spPr>
                    <a:xfrm>
                      <a:off x="0" y="0"/>
                      <a:ext cx="5270500" cy="2280920"/>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其中1处可切换单位，2处可对评分点进行打分，3处是进行评审结束后提交保存的操作按钮；其中</w:t>
      </w:r>
      <w:r>
        <w:drawing>
          <wp:inline distT="0" distB="0" distL="114300" distR="114300">
            <wp:extent cx="673100" cy="234950"/>
            <wp:effectExtent l="0" t="0" r="0" b="63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36"/>
                    <a:stretch>
                      <a:fillRect/>
                    </a:stretch>
                  </pic:blipFill>
                  <pic:spPr>
                    <a:xfrm>
                      <a:off x="0" y="0"/>
                      <a:ext cx="673100" cy="234950"/>
                    </a:xfrm>
                    <a:prstGeom prst="rect">
                      <a:avLst/>
                    </a:prstGeom>
                    <a:noFill/>
                    <a:ln>
                      <a:noFill/>
                    </a:ln>
                  </pic:spPr>
                </pic:pic>
              </a:graphicData>
            </a:graphic>
          </wp:inline>
        </w:drawing>
      </w:r>
      <w:r>
        <w:rPr>
          <w:rFonts w:hint="eastAsia"/>
          <w:lang w:val="en-US" w:eastAsia="zh-CN"/>
        </w:rPr>
        <w:t>按钮可选择一键通过或者一键不通过；点击提交后出现以下界面；</w:t>
      </w:r>
    </w:p>
    <w:p>
      <w:pPr>
        <w:pStyle w:val="35"/>
        <w:bidi w:val="0"/>
        <w:rPr>
          <w:rFonts w:hint="default"/>
          <w:lang w:val="en-US" w:eastAsia="zh-CN"/>
        </w:rPr>
      </w:pPr>
      <w:r>
        <w:drawing>
          <wp:inline distT="0" distB="0" distL="114300" distR="114300">
            <wp:extent cx="5266690" cy="2047875"/>
            <wp:effectExtent l="0" t="0" r="3810" b="9525"/>
            <wp:docPr id="7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5"/>
                    <pic:cNvPicPr>
                      <a:picLocks noChangeAspect="1"/>
                    </pic:cNvPicPr>
                  </pic:nvPicPr>
                  <pic:blipFill>
                    <a:blip r:embed="rId45"/>
                    <a:stretch>
                      <a:fillRect/>
                    </a:stretch>
                  </pic:blipFill>
                  <pic:spPr>
                    <a:xfrm>
                      <a:off x="0" y="0"/>
                      <a:ext cx="5266690" cy="2047875"/>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确认无误后点击确认提交即可；</w:t>
      </w:r>
    </w:p>
    <w:p>
      <w:pPr>
        <w:pStyle w:val="5"/>
        <w:bidi w:val="0"/>
        <w:rPr>
          <w:rFonts w:hint="eastAsia"/>
          <w:lang w:val="en-US" w:eastAsia="zh-CN"/>
        </w:rPr>
      </w:pPr>
      <w:bookmarkStart w:id="94" w:name="_Toc5247"/>
      <w:bookmarkStart w:id="95" w:name="_Toc27239"/>
      <w:r>
        <w:rPr>
          <w:rFonts w:hint="eastAsia"/>
          <w:lang w:val="en-US" w:eastAsia="zh-CN"/>
        </w:rPr>
        <w:t>响应性评审汇总</w:t>
      </w:r>
      <w:bookmarkEnd w:id="94"/>
      <w:bookmarkEnd w:id="95"/>
    </w:p>
    <w:p>
      <w:pPr>
        <w:rPr>
          <w:rFonts w:hint="default"/>
          <w:lang w:val="en-US" w:eastAsia="zh-CN"/>
        </w:rPr>
      </w:pPr>
      <w:r>
        <w:rPr>
          <w:rFonts w:hint="eastAsia"/>
          <w:lang w:val="en-US" w:eastAsia="zh-CN"/>
        </w:rPr>
        <w:t>点击“响应性评审汇总”进入以下界面；</w:t>
      </w:r>
    </w:p>
    <w:p>
      <w:pPr>
        <w:pStyle w:val="35"/>
        <w:bidi w:val="0"/>
      </w:pPr>
      <w:r>
        <w:drawing>
          <wp:inline distT="0" distB="0" distL="114300" distR="114300">
            <wp:extent cx="5273040" cy="1810385"/>
            <wp:effectExtent l="0" t="0" r="10160" b="5715"/>
            <wp:docPr id="7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8"/>
                    <pic:cNvPicPr>
                      <a:picLocks noChangeAspect="1"/>
                    </pic:cNvPicPr>
                  </pic:nvPicPr>
                  <pic:blipFill>
                    <a:blip r:embed="rId46"/>
                    <a:stretch>
                      <a:fillRect/>
                    </a:stretch>
                  </pic:blipFill>
                  <pic:spPr>
                    <a:xfrm>
                      <a:off x="0" y="0"/>
                      <a:ext cx="5273040" cy="1810385"/>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若评审结果无误则点击确定，若有误需要点击退回重评；</w:t>
      </w:r>
    </w:p>
    <w:p>
      <w:pPr>
        <w:pStyle w:val="5"/>
        <w:bidi w:val="0"/>
        <w:rPr>
          <w:rFonts w:hint="default"/>
          <w:lang w:val="en-US" w:eastAsia="zh-CN"/>
        </w:rPr>
      </w:pPr>
      <w:bookmarkStart w:id="96" w:name="_Toc8402"/>
      <w:bookmarkStart w:id="97" w:name="_Toc27913"/>
      <w:r>
        <w:rPr>
          <w:rFonts w:hint="eastAsia"/>
          <w:lang w:val="en-US" w:eastAsia="zh-CN"/>
        </w:rPr>
        <w:t>废标结果查看</w:t>
      </w:r>
      <w:bookmarkEnd w:id="96"/>
      <w:bookmarkEnd w:id="97"/>
    </w:p>
    <w:p>
      <w:pPr>
        <w:rPr>
          <w:rFonts w:hint="default"/>
          <w:lang w:val="en-US" w:eastAsia="zh-CN"/>
        </w:rPr>
      </w:pPr>
      <w:r>
        <w:rPr>
          <w:rFonts w:hint="eastAsia"/>
          <w:lang w:val="en-US" w:eastAsia="zh-CN"/>
        </w:rPr>
        <w:t>点击“废标”可对投标单位进行废标操作，点击投标单位即可进行废标操作；</w:t>
      </w:r>
    </w:p>
    <w:p>
      <w:pPr>
        <w:pStyle w:val="36"/>
        <w:bidi w:val="0"/>
      </w:pPr>
      <w:r>
        <w:drawing>
          <wp:inline distT="0" distB="0" distL="114300" distR="114300">
            <wp:extent cx="5269865" cy="1614805"/>
            <wp:effectExtent l="0" t="0" r="635" b="10795"/>
            <wp:docPr id="7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0"/>
                    <pic:cNvPicPr>
                      <a:picLocks noChangeAspect="1"/>
                    </pic:cNvPicPr>
                  </pic:nvPicPr>
                  <pic:blipFill>
                    <a:blip r:embed="rId47"/>
                    <a:stretch>
                      <a:fillRect/>
                    </a:stretch>
                  </pic:blipFill>
                  <pic:spPr>
                    <a:xfrm>
                      <a:off x="0" y="0"/>
                      <a:ext cx="5269865" cy="1614805"/>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若某家单位为废标单位，点击该单位，进入以下界面；</w:t>
      </w:r>
    </w:p>
    <w:p>
      <w:pPr>
        <w:pStyle w:val="36"/>
        <w:bidi w:val="0"/>
      </w:pPr>
      <w:r>
        <w:drawing>
          <wp:inline distT="0" distB="0" distL="114300" distR="114300">
            <wp:extent cx="5264150" cy="2045335"/>
            <wp:effectExtent l="0" t="0" r="6350" b="12065"/>
            <wp:docPr id="7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9"/>
                    <pic:cNvPicPr>
                      <a:picLocks noChangeAspect="1"/>
                    </pic:cNvPicPr>
                  </pic:nvPicPr>
                  <pic:blipFill>
                    <a:blip r:embed="rId23"/>
                    <a:stretch>
                      <a:fillRect/>
                    </a:stretch>
                  </pic:blipFill>
                  <pic:spPr>
                    <a:xfrm>
                      <a:off x="0" y="0"/>
                      <a:ext cx="5264150" cy="2045335"/>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填写废标原因选择对应条款即可；之后点击进入下一步；</w:t>
      </w:r>
    </w:p>
    <w:p>
      <w:pPr>
        <w:pStyle w:val="5"/>
        <w:rPr>
          <w:rFonts w:hint="eastAsia"/>
        </w:rPr>
      </w:pPr>
      <w:bookmarkStart w:id="98" w:name="_Toc14894"/>
      <w:bookmarkStart w:id="99" w:name="_Toc8463"/>
      <w:r>
        <w:rPr>
          <w:rFonts w:hint="eastAsia"/>
        </w:rPr>
        <w:t>标价比较表</w:t>
      </w:r>
      <w:bookmarkEnd w:id="98"/>
      <w:bookmarkEnd w:id="99"/>
    </w:p>
    <w:p>
      <w:pPr>
        <w:bidi w:val="0"/>
        <w:rPr>
          <w:rFonts w:hint="eastAsia"/>
        </w:rPr>
      </w:pPr>
      <w:r>
        <w:rPr>
          <w:rFonts w:hint="eastAsia"/>
        </w:rPr>
        <w:t>点击【重新生成标价比较表】，将显示参与基准值计算的废标单位及正在参与评审的投标单位的投标价格明细。另外，评委组长有权限修改评审价格。</w:t>
      </w:r>
    </w:p>
    <w:p>
      <w:pPr>
        <w:pStyle w:val="35"/>
        <w:bidi w:val="0"/>
      </w:pPr>
      <w:r>
        <w:drawing>
          <wp:inline distT="0" distB="0" distL="114300" distR="114300">
            <wp:extent cx="5269865" cy="1265555"/>
            <wp:effectExtent l="0" t="0" r="635" b="4445"/>
            <wp:docPr id="7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1"/>
                    <pic:cNvPicPr>
                      <a:picLocks noChangeAspect="1"/>
                    </pic:cNvPicPr>
                  </pic:nvPicPr>
                  <pic:blipFill>
                    <a:blip r:embed="rId48"/>
                    <a:stretch>
                      <a:fillRect/>
                    </a:stretch>
                  </pic:blipFill>
                  <pic:spPr>
                    <a:xfrm>
                      <a:off x="0" y="0"/>
                      <a:ext cx="5269865" cy="1265555"/>
                    </a:xfrm>
                    <a:prstGeom prst="rect">
                      <a:avLst/>
                    </a:prstGeom>
                    <a:noFill/>
                    <a:ln>
                      <a:noFill/>
                    </a:ln>
                  </pic:spPr>
                </pic:pic>
              </a:graphicData>
            </a:graphic>
          </wp:inline>
        </w:drawing>
      </w:r>
    </w:p>
    <w:p>
      <w:pPr>
        <w:pStyle w:val="4"/>
        <w:bidi w:val="0"/>
        <w:rPr>
          <w:rFonts w:hint="eastAsia"/>
        </w:rPr>
      </w:pPr>
      <w:bookmarkStart w:id="100" w:name="_Toc999"/>
      <w:r>
        <w:rPr>
          <w:rFonts w:hint="eastAsia"/>
          <w:lang w:val="en-US" w:eastAsia="zh-CN"/>
        </w:rPr>
        <w:t>投标报价评审</w:t>
      </w:r>
      <w:bookmarkEnd w:id="100"/>
    </w:p>
    <w:p>
      <w:pPr>
        <w:bidi w:val="0"/>
        <w:rPr>
          <w:rFonts w:hint="default"/>
          <w:lang w:val="en-US" w:eastAsia="zh-CN"/>
        </w:rPr>
      </w:pPr>
      <w:r>
        <w:rPr>
          <w:rFonts w:hint="eastAsia"/>
          <w:lang w:val="en-US" w:eastAsia="zh-CN"/>
        </w:rPr>
        <w:t>点击投标报价评审，进入投标报价评审流程界面，如下图：</w:t>
      </w:r>
    </w:p>
    <w:p>
      <w:pPr>
        <w:pStyle w:val="35"/>
        <w:bidi w:val="0"/>
      </w:pPr>
      <w:r>
        <w:drawing>
          <wp:inline distT="0" distB="0" distL="114300" distR="114300">
            <wp:extent cx="5269230" cy="4248785"/>
            <wp:effectExtent l="0" t="0" r="1270" b="5715"/>
            <wp:docPr id="7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2"/>
                    <pic:cNvPicPr>
                      <a:picLocks noChangeAspect="1"/>
                    </pic:cNvPicPr>
                  </pic:nvPicPr>
                  <pic:blipFill>
                    <a:blip r:embed="rId49"/>
                    <a:stretch>
                      <a:fillRect/>
                    </a:stretch>
                  </pic:blipFill>
                  <pic:spPr>
                    <a:xfrm>
                      <a:off x="0" y="0"/>
                      <a:ext cx="5269230" cy="4248785"/>
                    </a:xfrm>
                    <a:prstGeom prst="rect">
                      <a:avLst/>
                    </a:prstGeom>
                    <a:noFill/>
                    <a:ln>
                      <a:noFill/>
                    </a:ln>
                  </pic:spPr>
                </pic:pic>
              </a:graphicData>
            </a:graphic>
          </wp:inline>
        </w:drawing>
      </w:r>
    </w:p>
    <w:p>
      <w:pPr>
        <w:pStyle w:val="5"/>
        <w:bidi w:val="0"/>
        <w:rPr>
          <w:rFonts w:hint="default"/>
          <w:lang w:val="en-US" w:eastAsia="zh-CN"/>
        </w:rPr>
      </w:pPr>
      <w:bookmarkStart w:id="101" w:name="_Toc1684"/>
      <w:r>
        <w:rPr>
          <w:rFonts w:hint="eastAsia"/>
          <w:lang w:val="en-US" w:eastAsia="zh-CN"/>
        </w:rPr>
        <w:t>投标报价评审</w:t>
      </w:r>
      <w:bookmarkEnd w:id="101"/>
    </w:p>
    <w:p>
      <w:pPr>
        <w:rPr>
          <w:rFonts w:hint="default"/>
          <w:lang w:val="en-US" w:eastAsia="zh-CN"/>
        </w:rPr>
      </w:pPr>
      <w:r>
        <w:rPr>
          <w:rFonts w:hint="eastAsia"/>
          <w:lang w:val="en-US" w:eastAsia="zh-CN"/>
        </w:rPr>
        <w:t>点击“投标报价评审”进入以下界面；</w:t>
      </w:r>
    </w:p>
    <w:p>
      <w:pPr>
        <w:pStyle w:val="35"/>
        <w:bidi w:val="0"/>
      </w:pPr>
      <w:r>
        <w:drawing>
          <wp:inline distT="0" distB="0" distL="114300" distR="114300">
            <wp:extent cx="5270500" cy="2283460"/>
            <wp:effectExtent l="0" t="0" r="0" b="2540"/>
            <wp:docPr id="7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3"/>
                    <pic:cNvPicPr>
                      <a:picLocks noChangeAspect="1"/>
                    </pic:cNvPicPr>
                  </pic:nvPicPr>
                  <pic:blipFill>
                    <a:blip r:embed="rId50"/>
                    <a:stretch>
                      <a:fillRect/>
                    </a:stretch>
                  </pic:blipFill>
                  <pic:spPr>
                    <a:xfrm>
                      <a:off x="0" y="0"/>
                      <a:ext cx="5270500" cy="2283460"/>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其中1处可切换单位，2处可对评分点进行打分，3处是进行评审结束后提交保存的操作按钮；其中</w:t>
      </w:r>
      <w:r>
        <w:drawing>
          <wp:inline distT="0" distB="0" distL="114300" distR="114300">
            <wp:extent cx="673100" cy="234950"/>
            <wp:effectExtent l="0" t="0" r="0" b="635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6"/>
                    <a:stretch>
                      <a:fillRect/>
                    </a:stretch>
                  </pic:blipFill>
                  <pic:spPr>
                    <a:xfrm>
                      <a:off x="0" y="0"/>
                      <a:ext cx="673100" cy="234950"/>
                    </a:xfrm>
                    <a:prstGeom prst="rect">
                      <a:avLst/>
                    </a:prstGeom>
                    <a:noFill/>
                    <a:ln>
                      <a:noFill/>
                    </a:ln>
                  </pic:spPr>
                </pic:pic>
              </a:graphicData>
            </a:graphic>
          </wp:inline>
        </w:drawing>
      </w:r>
      <w:r>
        <w:rPr>
          <w:rFonts w:hint="eastAsia"/>
          <w:lang w:val="en-US" w:eastAsia="zh-CN"/>
        </w:rPr>
        <w:t>按钮可选择一键通过或者一键不通过；点击提交后确认无误后点击确认提交即可；</w:t>
      </w:r>
    </w:p>
    <w:p>
      <w:pPr>
        <w:pStyle w:val="5"/>
        <w:bidi w:val="0"/>
        <w:rPr>
          <w:rFonts w:hint="default"/>
          <w:lang w:val="en-US" w:eastAsia="zh-CN"/>
        </w:rPr>
      </w:pPr>
      <w:bookmarkStart w:id="102" w:name="_Toc17696"/>
      <w:r>
        <w:rPr>
          <w:rFonts w:hint="eastAsia"/>
          <w:lang w:val="en-US" w:eastAsia="zh-CN"/>
        </w:rPr>
        <w:t>投标报价评审汇总</w:t>
      </w:r>
      <w:bookmarkEnd w:id="102"/>
    </w:p>
    <w:p>
      <w:pPr>
        <w:rPr>
          <w:rFonts w:hint="default"/>
          <w:lang w:val="en-US" w:eastAsia="zh-CN"/>
        </w:rPr>
      </w:pPr>
      <w:r>
        <w:rPr>
          <w:rFonts w:hint="eastAsia"/>
          <w:lang w:val="en-US" w:eastAsia="zh-CN"/>
        </w:rPr>
        <w:t>点击“投标报价评审汇总”进入以下界面；</w:t>
      </w:r>
    </w:p>
    <w:p>
      <w:pPr>
        <w:pStyle w:val="35"/>
        <w:bidi w:val="0"/>
      </w:pPr>
      <w:r>
        <w:drawing>
          <wp:inline distT="0" distB="0" distL="114300" distR="114300">
            <wp:extent cx="5262880" cy="1353820"/>
            <wp:effectExtent l="0" t="0" r="7620" b="5080"/>
            <wp:docPr id="7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4"/>
                    <pic:cNvPicPr>
                      <a:picLocks noChangeAspect="1"/>
                    </pic:cNvPicPr>
                  </pic:nvPicPr>
                  <pic:blipFill>
                    <a:blip r:embed="rId51"/>
                    <a:stretch>
                      <a:fillRect/>
                    </a:stretch>
                  </pic:blipFill>
                  <pic:spPr>
                    <a:xfrm>
                      <a:off x="0" y="0"/>
                      <a:ext cx="5262880" cy="1353820"/>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若评审结果无误则点击确定，若有误需要点击退回重评；</w:t>
      </w:r>
    </w:p>
    <w:p>
      <w:pPr>
        <w:pStyle w:val="4"/>
        <w:bidi w:val="0"/>
        <w:rPr>
          <w:rFonts w:hint="eastAsia"/>
          <w:lang w:val="en-US" w:eastAsia="zh-CN"/>
        </w:rPr>
      </w:pPr>
      <w:bookmarkStart w:id="103" w:name="_Toc7474"/>
      <w:r>
        <w:rPr>
          <w:rFonts w:hint="eastAsia"/>
          <w:lang w:val="en-US" w:eastAsia="zh-CN"/>
        </w:rPr>
        <w:t>施工组织设计评审</w:t>
      </w:r>
      <w:bookmarkEnd w:id="103"/>
    </w:p>
    <w:p>
      <w:pPr>
        <w:pStyle w:val="2"/>
        <w:rPr>
          <w:rFonts w:hint="default"/>
          <w:lang w:val="en-US" w:eastAsia="zh-CN"/>
        </w:rPr>
      </w:pPr>
      <w:r>
        <w:rPr>
          <w:rFonts w:hint="eastAsia"/>
          <w:lang w:val="en-US" w:eastAsia="zh-CN"/>
        </w:rPr>
        <w:t>点击施工组织设计评审，进入施工组织设计评审流程界面，如下图：</w:t>
      </w:r>
    </w:p>
    <w:p>
      <w:pPr>
        <w:pStyle w:val="35"/>
        <w:bidi w:val="0"/>
        <w:rPr>
          <w:rFonts w:hint="default"/>
          <w:lang w:val="en-US" w:eastAsia="zh-CN"/>
        </w:rPr>
      </w:pPr>
      <w:r>
        <w:drawing>
          <wp:inline distT="0" distB="0" distL="114300" distR="114300">
            <wp:extent cx="5269230" cy="3522345"/>
            <wp:effectExtent l="0" t="0" r="1270" b="8255"/>
            <wp:docPr id="8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7"/>
                    <pic:cNvPicPr>
                      <a:picLocks noChangeAspect="1"/>
                    </pic:cNvPicPr>
                  </pic:nvPicPr>
                  <pic:blipFill>
                    <a:blip r:embed="rId52"/>
                    <a:stretch>
                      <a:fillRect/>
                    </a:stretch>
                  </pic:blipFill>
                  <pic:spPr>
                    <a:xfrm>
                      <a:off x="0" y="0"/>
                      <a:ext cx="5269230" cy="3522345"/>
                    </a:xfrm>
                    <a:prstGeom prst="rect">
                      <a:avLst/>
                    </a:prstGeom>
                    <a:noFill/>
                    <a:ln>
                      <a:noFill/>
                    </a:ln>
                  </pic:spPr>
                </pic:pic>
              </a:graphicData>
            </a:graphic>
          </wp:inline>
        </w:drawing>
      </w:r>
    </w:p>
    <w:p>
      <w:pPr>
        <w:pStyle w:val="5"/>
        <w:bidi w:val="0"/>
        <w:rPr>
          <w:rFonts w:hint="default"/>
          <w:lang w:val="en-US" w:eastAsia="zh-CN"/>
        </w:rPr>
      </w:pPr>
      <w:bookmarkStart w:id="104" w:name="_Toc24174"/>
      <w:bookmarkStart w:id="105" w:name="_Toc25481"/>
      <w:r>
        <w:rPr>
          <w:rFonts w:hint="eastAsia"/>
          <w:lang w:val="en-US" w:eastAsia="zh-CN"/>
        </w:rPr>
        <w:t>施工组织设计</w:t>
      </w:r>
      <w:bookmarkEnd w:id="104"/>
      <w:r>
        <w:rPr>
          <w:rFonts w:hint="eastAsia"/>
          <w:lang w:val="en-US" w:eastAsia="zh-CN"/>
        </w:rPr>
        <w:t>评审</w:t>
      </w:r>
      <w:bookmarkEnd w:id="105"/>
    </w:p>
    <w:p>
      <w:pPr>
        <w:rPr>
          <w:rFonts w:hint="default"/>
          <w:lang w:val="en-US" w:eastAsia="zh-CN"/>
        </w:rPr>
      </w:pPr>
      <w:r>
        <w:rPr>
          <w:rFonts w:hint="eastAsia"/>
          <w:lang w:val="en-US" w:eastAsia="zh-CN"/>
        </w:rPr>
        <w:t>点击“施工组织设计评审”进入以下界面；</w:t>
      </w:r>
    </w:p>
    <w:p>
      <w:pPr>
        <w:pStyle w:val="35"/>
        <w:bidi w:val="0"/>
      </w:pPr>
      <w:r>
        <w:drawing>
          <wp:inline distT="0" distB="0" distL="114300" distR="114300">
            <wp:extent cx="5270500" cy="2280920"/>
            <wp:effectExtent l="0" t="0" r="0" b="5080"/>
            <wp:docPr id="8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5"/>
                    <pic:cNvPicPr>
                      <a:picLocks noChangeAspect="1"/>
                    </pic:cNvPicPr>
                  </pic:nvPicPr>
                  <pic:blipFill>
                    <a:blip r:embed="rId53"/>
                    <a:stretch>
                      <a:fillRect/>
                    </a:stretch>
                  </pic:blipFill>
                  <pic:spPr>
                    <a:xfrm>
                      <a:off x="0" y="0"/>
                      <a:ext cx="5270500" cy="2280920"/>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其中1处可切换单位，2处可对评分点进行打分，3处是进行评审结束后提交保存的操作按钮；其中</w:t>
      </w:r>
      <w:r>
        <w:drawing>
          <wp:inline distT="0" distB="0" distL="114300" distR="114300">
            <wp:extent cx="673100" cy="234950"/>
            <wp:effectExtent l="0" t="0" r="0" b="635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6"/>
                    <a:stretch>
                      <a:fillRect/>
                    </a:stretch>
                  </pic:blipFill>
                  <pic:spPr>
                    <a:xfrm>
                      <a:off x="0" y="0"/>
                      <a:ext cx="673100" cy="234950"/>
                    </a:xfrm>
                    <a:prstGeom prst="rect">
                      <a:avLst/>
                    </a:prstGeom>
                    <a:noFill/>
                    <a:ln>
                      <a:noFill/>
                    </a:ln>
                  </pic:spPr>
                </pic:pic>
              </a:graphicData>
            </a:graphic>
          </wp:inline>
        </w:drawing>
      </w:r>
      <w:r>
        <w:rPr>
          <w:rFonts w:hint="eastAsia"/>
          <w:lang w:val="en-US" w:eastAsia="zh-CN"/>
        </w:rPr>
        <w:t>按钮可选择一键通过或者一键不通过；点击提交后出现以下界面；</w:t>
      </w:r>
    </w:p>
    <w:p>
      <w:pPr>
        <w:pStyle w:val="35"/>
        <w:bidi w:val="0"/>
      </w:pPr>
      <w:r>
        <w:drawing>
          <wp:inline distT="0" distB="0" distL="114300" distR="114300">
            <wp:extent cx="5266690" cy="1654175"/>
            <wp:effectExtent l="0" t="0" r="3810" b="9525"/>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54"/>
                    <a:stretch>
                      <a:fillRect/>
                    </a:stretch>
                  </pic:blipFill>
                  <pic:spPr>
                    <a:xfrm>
                      <a:off x="0" y="0"/>
                      <a:ext cx="5266690" cy="1654175"/>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确认无误后点击确认提交即可；</w:t>
      </w:r>
    </w:p>
    <w:p>
      <w:pPr>
        <w:pStyle w:val="5"/>
        <w:bidi w:val="0"/>
        <w:rPr>
          <w:rFonts w:hint="default"/>
          <w:lang w:val="en-US" w:eastAsia="zh-CN"/>
        </w:rPr>
      </w:pPr>
      <w:bookmarkStart w:id="106" w:name="_Toc3852"/>
      <w:bookmarkStart w:id="107" w:name="_Toc18385"/>
      <w:r>
        <w:rPr>
          <w:rFonts w:hint="eastAsia"/>
          <w:lang w:val="en-US" w:eastAsia="zh-CN"/>
        </w:rPr>
        <w:t>施工组织设计评审汇总</w:t>
      </w:r>
      <w:bookmarkEnd w:id="106"/>
      <w:bookmarkEnd w:id="107"/>
    </w:p>
    <w:p>
      <w:pPr>
        <w:rPr>
          <w:rFonts w:hint="default"/>
          <w:lang w:val="en-US" w:eastAsia="zh-CN"/>
        </w:rPr>
      </w:pPr>
      <w:r>
        <w:rPr>
          <w:rFonts w:hint="eastAsia"/>
          <w:lang w:val="en-US" w:eastAsia="zh-CN"/>
        </w:rPr>
        <w:t>点击“施工组织设计评审汇总”进入以下界面；</w:t>
      </w:r>
    </w:p>
    <w:p>
      <w:pPr>
        <w:pStyle w:val="35"/>
        <w:bidi w:val="0"/>
      </w:pPr>
      <w:r>
        <w:drawing>
          <wp:inline distT="0" distB="0" distL="114300" distR="114300">
            <wp:extent cx="5272405" cy="1545590"/>
            <wp:effectExtent l="0" t="0" r="10795" b="3810"/>
            <wp:docPr id="8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8"/>
                    <pic:cNvPicPr>
                      <a:picLocks noChangeAspect="1"/>
                    </pic:cNvPicPr>
                  </pic:nvPicPr>
                  <pic:blipFill>
                    <a:blip r:embed="rId55"/>
                    <a:stretch>
                      <a:fillRect/>
                    </a:stretch>
                  </pic:blipFill>
                  <pic:spPr>
                    <a:xfrm>
                      <a:off x="0" y="0"/>
                      <a:ext cx="5272405" cy="1545590"/>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若评审结果无误则点击确定，若有误需要点击退回重评；</w:t>
      </w:r>
    </w:p>
    <w:p>
      <w:pPr>
        <w:pStyle w:val="4"/>
        <w:bidi w:val="0"/>
        <w:rPr>
          <w:rFonts w:hint="default"/>
          <w:lang w:val="en-US" w:eastAsia="zh-CN"/>
        </w:rPr>
      </w:pPr>
      <w:bookmarkStart w:id="108" w:name="_Toc19523"/>
      <w:r>
        <w:rPr>
          <w:rFonts w:hint="eastAsia"/>
          <w:lang w:val="en-US" w:eastAsia="zh-CN"/>
        </w:rPr>
        <w:t>项目管理机构评审</w:t>
      </w:r>
      <w:bookmarkEnd w:id="108"/>
    </w:p>
    <w:p>
      <w:pPr>
        <w:pStyle w:val="2"/>
        <w:rPr>
          <w:rFonts w:hint="default"/>
          <w:lang w:val="en-US" w:eastAsia="zh-CN"/>
        </w:rPr>
      </w:pPr>
      <w:r>
        <w:rPr>
          <w:rFonts w:hint="eastAsia"/>
          <w:lang w:val="en-US" w:eastAsia="zh-CN"/>
        </w:rPr>
        <w:t>点击项目管理机构评审，进入项目管理机构评审流程界面，如下图：</w:t>
      </w:r>
    </w:p>
    <w:p>
      <w:pPr>
        <w:pStyle w:val="35"/>
        <w:bidi w:val="0"/>
      </w:pPr>
      <w:r>
        <w:drawing>
          <wp:inline distT="0" distB="0" distL="114300" distR="114300">
            <wp:extent cx="5273040" cy="4177665"/>
            <wp:effectExtent l="0" t="0" r="10160" b="635"/>
            <wp:docPr id="8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9"/>
                    <pic:cNvPicPr>
                      <a:picLocks noChangeAspect="1"/>
                    </pic:cNvPicPr>
                  </pic:nvPicPr>
                  <pic:blipFill>
                    <a:blip r:embed="rId56"/>
                    <a:stretch>
                      <a:fillRect/>
                    </a:stretch>
                  </pic:blipFill>
                  <pic:spPr>
                    <a:xfrm>
                      <a:off x="0" y="0"/>
                      <a:ext cx="5273040" cy="4177665"/>
                    </a:xfrm>
                    <a:prstGeom prst="rect">
                      <a:avLst/>
                    </a:prstGeom>
                    <a:noFill/>
                    <a:ln>
                      <a:noFill/>
                    </a:ln>
                  </pic:spPr>
                </pic:pic>
              </a:graphicData>
            </a:graphic>
          </wp:inline>
        </w:drawing>
      </w:r>
    </w:p>
    <w:p>
      <w:pPr>
        <w:pStyle w:val="5"/>
        <w:bidi w:val="0"/>
        <w:rPr>
          <w:rFonts w:hint="eastAsia"/>
          <w:lang w:val="en-US" w:eastAsia="zh-CN"/>
        </w:rPr>
      </w:pPr>
      <w:bookmarkStart w:id="109" w:name="_Toc31105"/>
      <w:bookmarkStart w:id="110" w:name="_Toc25979"/>
      <w:r>
        <w:rPr>
          <w:rFonts w:hint="eastAsia"/>
          <w:lang w:val="en-US" w:eastAsia="zh-CN"/>
        </w:rPr>
        <w:t>项目管理机构</w:t>
      </w:r>
      <w:bookmarkEnd w:id="109"/>
      <w:r>
        <w:rPr>
          <w:rFonts w:hint="eastAsia"/>
          <w:lang w:val="en-US" w:eastAsia="zh-CN"/>
        </w:rPr>
        <w:t>评审</w:t>
      </w:r>
      <w:bookmarkEnd w:id="110"/>
    </w:p>
    <w:p>
      <w:pPr>
        <w:rPr>
          <w:rFonts w:hint="default"/>
          <w:lang w:val="en-US" w:eastAsia="zh-CN"/>
        </w:rPr>
      </w:pPr>
      <w:r>
        <w:rPr>
          <w:rFonts w:hint="eastAsia"/>
          <w:lang w:val="en-US" w:eastAsia="zh-CN"/>
        </w:rPr>
        <w:t>点击“项目管理机构评审”进入以下界面；</w:t>
      </w:r>
    </w:p>
    <w:p>
      <w:pPr>
        <w:pStyle w:val="35"/>
        <w:bidi w:val="0"/>
      </w:pPr>
      <w:r>
        <w:drawing>
          <wp:inline distT="0" distB="0" distL="114300" distR="114300">
            <wp:extent cx="5273040" cy="2263775"/>
            <wp:effectExtent l="0" t="0" r="10160" b="9525"/>
            <wp:docPr id="9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0"/>
                    <pic:cNvPicPr>
                      <a:picLocks noChangeAspect="1"/>
                    </pic:cNvPicPr>
                  </pic:nvPicPr>
                  <pic:blipFill>
                    <a:blip r:embed="rId57"/>
                    <a:stretch>
                      <a:fillRect/>
                    </a:stretch>
                  </pic:blipFill>
                  <pic:spPr>
                    <a:xfrm>
                      <a:off x="0" y="0"/>
                      <a:ext cx="5273040" cy="2263775"/>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其中1处可切换单位，2处可对评分点进行打分，3处是进行评审结束后提交保存的操作按钮；其中</w:t>
      </w:r>
      <w:r>
        <w:drawing>
          <wp:inline distT="0" distB="0" distL="114300" distR="114300">
            <wp:extent cx="673100" cy="234950"/>
            <wp:effectExtent l="0" t="0" r="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6"/>
                    <a:stretch>
                      <a:fillRect/>
                    </a:stretch>
                  </pic:blipFill>
                  <pic:spPr>
                    <a:xfrm>
                      <a:off x="0" y="0"/>
                      <a:ext cx="673100" cy="234950"/>
                    </a:xfrm>
                    <a:prstGeom prst="rect">
                      <a:avLst/>
                    </a:prstGeom>
                    <a:noFill/>
                    <a:ln>
                      <a:noFill/>
                    </a:ln>
                  </pic:spPr>
                </pic:pic>
              </a:graphicData>
            </a:graphic>
          </wp:inline>
        </w:drawing>
      </w:r>
      <w:r>
        <w:rPr>
          <w:rFonts w:hint="eastAsia"/>
          <w:lang w:val="en-US" w:eastAsia="zh-CN"/>
        </w:rPr>
        <w:t>按钮可选择一键通过或者一键不通过；点击提交后出现以下界面；</w:t>
      </w:r>
    </w:p>
    <w:p>
      <w:pPr>
        <w:pStyle w:val="35"/>
        <w:bidi w:val="0"/>
      </w:pPr>
      <w:r>
        <w:drawing>
          <wp:inline distT="0" distB="0" distL="114300" distR="114300">
            <wp:extent cx="5266690" cy="1590040"/>
            <wp:effectExtent l="0" t="0" r="3810" b="10160"/>
            <wp:docPr id="8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7"/>
                    <pic:cNvPicPr>
                      <a:picLocks noChangeAspect="1"/>
                    </pic:cNvPicPr>
                  </pic:nvPicPr>
                  <pic:blipFill>
                    <a:blip r:embed="rId58"/>
                    <a:stretch>
                      <a:fillRect/>
                    </a:stretch>
                  </pic:blipFill>
                  <pic:spPr>
                    <a:xfrm>
                      <a:off x="0" y="0"/>
                      <a:ext cx="5266690" cy="1590040"/>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确认无误后点击确认提交即可；</w:t>
      </w:r>
    </w:p>
    <w:p>
      <w:pPr>
        <w:pStyle w:val="5"/>
        <w:bidi w:val="0"/>
        <w:rPr>
          <w:rFonts w:hint="default"/>
          <w:lang w:val="en-US" w:eastAsia="zh-CN"/>
        </w:rPr>
      </w:pPr>
      <w:bookmarkStart w:id="111" w:name="_Toc877"/>
      <w:bookmarkStart w:id="112" w:name="_Toc14046"/>
      <w:r>
        <w:rPr>
          <w:rFonts w:hint="eastAsia"/>
          <w:lang w:val="en-US" w:eastAsia="zh-CN"/>
        </w:rPr>
        <w:t>项目管理机构评审汇总</w:t>
      </w:r>
      <w:bookmarkEnd w:id="111"/>
      <w:bookmarkEnd w:id="112"/>
    </w:p>
    <w:p>
      <w:pPr>
        <w:rPr>
          <w:rFonts w:hint="default"/>
          <w:lang w:val="en-US" w:eastAsia="zh-CN"/>
        </w:rPr>
      </w:pPr>
      <w:r>
        <w:rPr>
          <w:rFonts w:hint="eastAsia"/>
          <w:lang w:val="en-US" w:eastAsia="zh-CN"/>
        </w:rPr>
        <w:t>点击“项目管理机构评审”进入以下界面；</w:t>
      </w:r>
    </w:p>
    <w:p>
      <w:pPr>
        <w:pStyle w:val="35"/>
        <w:bidi w:val="0"/>
      </w:pPr>
      <w:r>
        <w:drawing>
          <wp:inline distT="0" distB="0" distL="114300" distR="114300">
            <wp:extent cx="5264150" cy="1715135"/>
            <wp:effectExtent l="0" t="0" r="6350" b="12065"/>
            <wp:docPr id="9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1"/>
                    <pic:cNvPicPr>
                      <a:picLocks noChangeAspect="1"/>
                    </pic:cNvPicPr>
                  </pic:nvPicPr>
                  <pic:blipFill>
                    <a:blip r:embed="rId59"/>
                    <a:stretch>
                      <a:fillRect/>
                    </a:stretch>
                  </pic:blipFill>
                  <pic:spPr>
                    <a:xfrm>
                      <a:off x="0" y="0"/>
                      <a:ext cx="5264150" cy="1715135"/>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若评审结果无误则点击确定，若有误需要点击退回重评；</w:t>
      </w:r>
    </w:p>
    <w:p>
      <w:pPr>
        <w:pStyle w:val="4"/>
        <w:bidi w:val="0"/>
        <w:rPr>
          <w:rFonts w:hint="eastAsia"/>
          <w:lang w:val="en-US" w:eastAsia="zh-CN"/>
        </w:rPr>
      </w:pPr>
      <w:bookmarkStart w:id="113" w:name="_Toc31109"/>
      <w:r>
        <w:rPr>
          <w:rFonts w:hint="eastAsia"/>
          <w:lang w:val="en-US" w:eastAsia="zh-CN"/>
        </w:rPr>
        <w:t>其他评分因素评审</w:t>
      </w:r>
      <w:bookmarkEnd w:id="113"/>
    </w:p>
    <w:p>
      <w:pPr>
        <w:pStyle w:val="2"/>
        <w:rPr>
          <w:rFonts w:hint="default"/>
          <w:lang w:val="en-US" w:eastAsia="zh-CN"/>
        </w:rPr>
      </w:pPr>
      <w:r>
        <w:rPr>
          <w:rFonts w:hint="eastAsia"/>
          <w:lang w:val="en-US" w:eastAsia="zh-CN"/>
        </w:rPr>
        <w:t>点击其他评分因素评审，进入其他评分因素评审流程界面，如下图：</w:t>
      </w:r>
    </w:p>
    <w:p>
      <w:pPr>
        <w:pStyle w:val="35"/>
        <w:bidi w:val="0"/>
      </w:pPr>
      <w:r>
        <w:drawing>
          <wp:inline distT="0" distB="0" distL="114300" distR="114300">
            <wp:extent cx="5270500" cy="4058920"/>
            <wp:effectExtent l="0" t="0" r="0" b="5080"/>
            <wp:docPr id="9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2"/>
                    <pic:cNvPicPr>
                      <a:picLocks noChangeAspect="1"/>
                    </pic:cNvPicPr>
                  </pic:nvPicPr>
                  <pic:blipFill>
                    <a:blip r:embed="rId60"/>
                    <a:stretch>
                      <a:fillRect/>
                    </a:stretch>
                  </pic:blipFill>
                  <pic:spPr>
                    <a:xfrm>
                      <a:off x="0" y="0"/>
                      <a:ext cx="5270500" cy="4058920"/>
                    </a:xfrm>
                    <a:prstGeom prst="rect">
                      <a:avLst/>
                    </a:prstGeom>
                    <a:noFill/>
                    <a:ln>
                      <a:noFill/>
                    </a:ln>
                  </pic:spPr>
                </pic:pic>
              </a:graphicData>
            </a:graphic>
          </wp:inline>
        </w:drawing>
      </w:r>
    </w:p>
    <w:p>
      <w:pPr>
        <w:pStyle w:val="5"/>
        <w:bidi w:val="0"/>
        <w:rPr>
          <w:rFonts w:hint="default"/>
          <w:lang w:val="en-US" w:eastAsia="zh-CN"/>
        </w:rPr>
      </w:pPr>
      <w:bookmarkStart w:id="114" w:name="_Toc9041"/>
      <w:r>
        <w:rPr>
          <w:rFonts w:hint="eastAsia"/>
          <w:lang w:val="en-US" w:eastAsia="zh-CN"/>
        </w:rPr>
        <w:t>其他评分因素评审</w:t>
      </w:r>
      <w:bookmarkEnd w:id="114"/>
    </w:p>
    <w:p>
      <w:pPr>
        <w:rPr>
          <w:rFonts w:hint="default"/>
          <w:lang w:val="en-US" w:eastAsia="zh-CN"/>
        </w:rPr>
      </w:pPr>
      <w:r>
        <w:rPr>
          <w:rFonts w:hint="eastAsia"/>
          <w:lang w:val="en-US" w:eastAsia="zh-CN"/>
        </w:rPr>
        <w:t>点击“其他评分因素评审”进入以下界面；</w:t>
      </w:r>
    </w:p>
    <w:p>
      <w:pPr>
        <w:pStyle w:val="35"/>
        <w:bidi w:val="0"/>
      </w:pPr>
      <w:r>
        <w:drawing>
          <wp:inline distT="0" distB="0" distL="114300" distR="114300">
            <wp:extent cx="5270500" cy="2277745"/>
            <wp:effectExtent l="0" t="0" r="0" b="8255"/>
            <wp:docPr id="9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3"/>
                    <pic:cNvPicPr>
                      <a:picLocks noChangeAspect="1"/>
                    </pic:cNvPicPr>
                  </pic:nvPicPr>
                  <pic:blipFill>
                    <a:blip r:embed="rId61"/>
                    <a:stretch>
                      <a:fillRect/>
                    </a:stretch>
                  </pic:blipFill>
                  <pic:spPr>
                    <a:xfrm>
                      <a:off x="0" y="0"/>
                      <a:ext cx="5270500" cy="2277745"/>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其中1处可切换单位，2处可对评分点进行打分，3处是进行评审结束后提交保存的操作按钮；其中</w:t>
      </w:r>
      <w:r>
        <w:drawing>
          <wp:inline distT="0" distB="0" distL="114300" distR="114300">
            <wp:extent cx="673100" cy="234950"/>
            <wp:effectExtent l="0" t="0" r="0" b="635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6"/>
                    <a:stretch>
                      <a:fillRect/>
                    </a:stretch>
                  </pic:blipFill>
                  <pic:spPr>
                    <a:xfrm>
                      <a:off x="0" y="0"/>
                      <a:ext cx="673100" cy="234950"/>
                    </a:xfrm>
                    <a:prstGeom prst="rect">
                      <a:avLst/>
                    </a:prstGeom>
                    <a:noFill/>
                    <a:ln>
                      <a:noFill/>
                    </a:ln>
                  </pic:spPr>
                </pic:pic>
              </a:graphicData>
            </a:graphic>
          </wp:inline>
        </w:drawing>
      </w:r>
      <w:r>
        <w:rPr>
          <w:rFonts w:hint="eastAsia"/>
          <w:lang w:val="en-US" w:eastAsia="zh-CN"/>
        </w:rPr>
        <w:t>按钮可选择一键通过或者一键不通过；点击提交后确认无误后点击确认提交即可；</w:t>
      </w:r>
    </w:p>
    <w:p>
      <w:pPr>
        <w:pStyle w:val="5"/>
        <w:bidi w:val="0"/>
        <w:rPr>
          <w:rFonts w:hint="default"/>
          <w:lang w:val="en-US" w:eastAsia="zh-CN"/>
        </w:rPr>
      </w:pPr>
      <w:bookmarkStart w:id="115" w:name="_Toc19995"/>
      <w:r>
        <w:rPr>
          <w:rFonts w:hint="eastAsia"/>
          <w:lang w:val="en-US" w:eastAsia="zh-CN"/>
        </w:rPr>
        <w:t>其他评分因素评审汇总</w:t>
      </w:r>
      <w:bookmarkEnd w:id="115"/>
    </w:p>
    <w:p>
      <w:pPr>
        <w:rPr>
          <w:rFonts w:hint="default"/>
          <w:lang w:val="en-US" w:eastAsia="zh-CN"/>
        </w:rPr>
      </w:pPr>
      <w:r>
        <w:rPr>
          <w:rFonts w:hint="eastAsia"/>
          <w:lang w:val="en-US" w:eastAsia="zh-CN"/>
        </w:rPr>
        <w:t>点击“其他评分因素评审汇总”进入以下界面；</w:t>
      </w:r>
    </w:p>
    <w:p>
      <w:pPr>
        <w:pStyle w:val="35"/>
        <w:bidi w:val="0"/>
      </w:pPr>
      <w:r>
        <w:drawing>
          <wp:inline distT="0" distB="0" distL="114300" distR="114300">
            <wp:extent cx="5270500" cy="1323975"/>
            <wp:effectExtent l="0" t="0" r="0" b="9525"/>
            <wp:docPr id="9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4"/>
                    <pic:cNvPicPr>
                      <a:picLocks noChangeAspect="1"/>
                    </pic:cNvPicPr>
                  </pic:nvPicPr>
                  <pic:blipFill>
                    <a:blip r:embed="rId62"/>
                    <a:stretch>
                      <a:fillRect/>
                    </a:stretch>
                  </pic:blipFill>
                  <pic:spPr>
                    <a:xfrm>
                      <a:off x="0" y="0"/>
                      <a:ext cx="5270500" cy="1323975"/>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若评审结果无误则点击确定，若有误需要点击退回重评；</w:t>
      </w:r>
    </w:p>
    <w:p>
      <w:pPr>
        <w:pStyle w:val="4"/>
        <w:bidi w:val="0"/>
        <w:rPr>
          <w:rFonts w:hint="default"/>
          <w:lang w:val="en-US" w:eastAsia="zh-CN"/>
        </w:rPr>
      </w:pPr>
      <w:bookmarkStart w:id="116" w:name="_Toc9927"/>
      <w:bookmarkStart w:id="117" w:name="_Toc27929"/>
      <w:bookmarkStart w:id="118" w:name="_Toc7394"/>
      <w:r>
        <w:rPr>
          <w:rFonts w:hint="eastAsia"/>
          <w:lang w:val="en-US" w:eastAsia="zh-CN"/>
        </w:rPr>
        <w:t>评</w:t>
      </w:r>
      <w:bookmarkEnd w:id="116"/>
      <w:bookmarkEnd w:id="117"/>
      <w:r>
        <w:rPr>
          <w:rFonts w:hint="eastAsia"/>
          <w:lang w:val="en-US" w:eastAsia="zh-CN"/>
        </w:rPr>
        <w:t>标结果</w:t>
      </w:r>
      <w:bookmarkEnd w:id="118"/>
    </w:p>
    <w:p>
      <w:pPr>
        <w:bidi w:val="0"/>
        <w:rPr>
          <w:rFonts w:hint="eastAsia"/>
          <w:lang w:val="en-US" w:eastAsia="zh-CN"/>
        </w:rPr>
      </w:pPr>
      <w:r>
        <w:rPr>
          <w:rFonts w:hint="eastAsia"/>
          <w:lang w:val="en-US" w:eastAsia="zh-CN"/>
        </w:rPr>
        <w:t>点击评标结果，进入评标结果流程；</w:t>
      </w:r>
    </w:p>
    <w:p>
      <w:pPr>
        <w:pStyle w:val="36"/>
        <w:bidi w:val="0"/>
      </w:pPr>
      <w:r>
        <w:drawing>
          <wp:inline distT="0" distB="0" distL="114300" distR="114300">
            <wp:extent cx="5067300" cy="4464050"/>
            <wp:effectExtent l="0" t="0" r="0" b="6350"/>
            <wp:docPr id="9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5"/>
                    <pic:cNvPicPr>
                      <a:picLocks noChangeAspect="1"/>
                    </pic:cNvPicPr>
                  </pic:nvPicPr>
                  <pic:blipFill>
                    <a:blip r:embed="rId63"/>
                    <a:stretch>
                      <a:fillRect/>
                    </a:stretch>
                  </pic:blipFill>
                  <pic:spPr>
                    <a:xfrm>
                      <a:off x="0" y="0"/>
                      <a:ext cx="5067300" cy="4464050"/>
                    </a:xfrm>
                    <a:prstGeom prst="rect">
                      <a:avLst/>
                    </a:prstGeom>
                    <a:noFill/>
                    <a:ln>
                      <a:noFill/>
                    </a:ln>
                  </pic:spPr>
                </pic:pic>
              </a:graphicData>
            </a:graphic>
          </wp:inline>
        </w:drawing>
      </w:r>
    </w:p>
    <w:p>
      <w:pPr>
        <w:pStyle w:val="5"/>
        <w:bidi w:val="0"/>
        <w:rPr>
          <w:rFonts w:hint="eastAsia"/>
          <w:lang w:val="en-US" w:eastAsia="zh-CN"/>
        </w:rPr>
      </w:pPr>
      <w:bookmarkStart w:id="119" w:name="_Toc530"/>
      <w:bookmarkStart w:id="120" w:name="_Toc24822"/>
      <w:bookmarkStart w:id="121" w:name="_Toc11277"/>
      <w:r>
        <w:rPr>
          <w:rFonts w:hint="eastAsia"/>
          <w:lang w:val="en-US" w:eastAsia="zh-CN"/>
        </w:rPr>
        <w:t>最终排</w:t>
      </w:r>
      <w:bookmarkEnd w:id="119"/>
      <w:bookmarkEnd w:id="120"/>
      <w:r>
        <w:rPr>
          <w:rFonts w:hint="eastAsia"/>
          <w:lang w:val="en-US" w:eastAsia="zh-CN"/>
        </w:rPr>
        <w:t>名</w:t>
      </w:r>
      <w:bookmarkEnd w:id="121"/>
    </w:p>
    <w:p>
      <w:pPr>
        <w:pStyle w:val="34"/>
        <w:rPr>
          <w:rFonts w:hint="default"/>
          <w:lang w:val="en-US" w:eastAsia="zh-CN"/>
        </w:rPr>
      </w:pPr>
      <w:r>
        <w:rPr>
          <w:rFonts w:hint="eastAsia"/>
          <w:lang w:val="en-US" w:eastAsia="zh-CN"/>
        </w:rPr>
        <w:t>点击最终排名，进入以下界面，可查看单位排名情况；点击汇总排名查看排名；</w:t>
      </w:r>
    </w:p>
    <w:p>
      <w:pPr>
        <w:pStyle w:val="36"/>
        <w:bidi w:val="0"/>
      </w:pPr>
      <w:r>
        <w:drawing>
          <wp:inline distT="0" distB="0" distL="114300" distR="114300">
            <wp:extent cx="5266690" cy="1512570"/>
            <wp:effectExtent l="0" t="0" r="3810" b="11430"/>
            <wp:docPr id="10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6"/>
                    <pic:cNvPicPr>
                      <a:picLocks noChangeAspect="1"/>
                    </pic:cNvPicPr>
                  </pic:nvPicPr>
                  <pic:blipFill>
                    <a:blip r:embed="rId64"/>
                    <a:stretch>
                      <a:fillRect/>
                    </a:stretch>
                  </pic:blipFill>
                  <pic:spPr>
                    <a:xfrm>
                      <a:off x="0" y="0"/>
                      <a:ext cx="5266690" cy="1512570"/>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排名汇总后需组长确认才可进行下一步；</w:t>
      </w:r>
    </w:p>
    <w:p>
      <w:pPr>
        <w:pStyle w:val="5"/>
        <w:bidi w:val="0"/>
        <w:rPr>
          <w:rFonts w:hint="default"/>
          <w:lang w:val="en-US" w:eastAsia="zh-CN"/>
        </w:rPr>
      </w:pPr>
      <w:bookmarkStart w:id="122" w:name="_Toc2800"/>
      <w:bookmarkStart w:id="123" w:name="_Toc4413"/>
      <w:r>
        <w:rPr>
          <w:rFonts w:hint="eastAsia"/>
          <w:lang w:val="en-US" w:eastAsia="zh-CN"/>
        </w:rPr>
        <w:t>推荐中标人</w:t>
      </w:r>
      <w:bookmarkEnd w:id="122"/>
      <w:r>
        <w:rPr>
          <w:rFonts w:hint="eastAsia"/>
          <w:lang w:val="en-US" w:eastAsia="zh-CN"/>
        </w:rPr>
        <w:t>候选人</w:t>
      </w:r>
      <w:bookmarkEnd w:id="123"/>
    </w:p>
    <w:p>
      <w:pPr>
        <w:rPr>
          <w:rFonts w:hint="default"/>
          <w:lang w:val="en-US" w:eastAsia="zh-CN"/>
        </w:rPr>
      </w:pPr>
      <w:r>
        <w:rPr>
          <w:rFonts w:hint="eastAsia"/>
          <w:lang w:val="en-US" w:eastAsia="zh-CN"/>
        </w:rPr>
        <w:t>选择对应单位推荐中标候选人；</w:t>
      </w:r>
    </w:p>
    <w:p>
      <w:pPr>
        <w:pStyle w:val="35"/>
        <w:bidi w:val="0"/>
      </w:pPr>
      <w:r>
        <w:drawing>
          <wp:inline distT="0" distB="0" distL="114300" distR="114300">
            <wp:extent cx="5269865" cy="1967230"/>
            <wp:effectExtent l="0" t="0" r="635" b="1270"/>
            <wp:docPr id="101"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7"/>
                    <pic:cNvPicPr>
                      <a:picLocks noChangeAspect="1"/>
                    </pic:cNvPicPr>
                  </pic:nvPicPr>
                  <pic:blipFill>
                    <a:blip r:embed="rId65"/>
                    <a:stretch>
                      <a:fillRect/>
                    </a:stretch>
                  </pic:blipFill>
                  <pic:spPr>
                    <a:xfrm>
                      <a:off x="0" y="0"/>
                      <a:ext cx="5269865" cy="1967230"/>
                    </a:xfrm>
                    <a:prstGeom prst="rect">
                      <a:avLst/>
                    </a:prstGeom>
                    <a:noFill/>
                    <a:ln>
                      <a:noFill/>
                    </a:ln>
                  </pic:spPr>
                </pic:pic>
              </a:graphicData>
            </a:graphic>
          </wp:inline>
        </w:drawing>
      </w:r>
    </w:p>
    <w:p>
      <w:pPr>
        <w:bidi w:val="0"/>
        <w:rPr>
          <w:rFonts w:hint="default"/>
          <w:lang w:val="en-US" w:eastAsia="zh-CN"/>
        </w:rPr>
      </w:pPr>
      <w:r>
        <w:rPr>
          <w:rFonts w:hint="eastAsia"/>
          <w:lang w:val="en-US" w:eastAsia="zh-CN"/>
        </w:rPr>
        <w:t>若需修改中标人点击修改中标人即可；</w:t>
      </w:r>
      <w:r>
        <w:drawing>
          <wp:inline distT="0" distB="0" distL="114300" distR="114300">
            <wp:extent cx="5270500" cy="1993900"/>
            <wp:effectExtent l="0" t="0" r="0" b="0"/>
            <wp:docPr id="10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49"/>
                    <pic:cNvPicPr>
                      <a:picLocks noChangeAspect="1"/>
                    </pic:cNvPicPr>
                  </pic:nvPicPr>
                  <pic:blipFill>
                    <a:blip r:embed="rId66"/>
                    <a:stretch>
                      <a:fillRect/>
                    </a:stretch>
                  </pic:blipFill>
                  <pic:spPr>
                    <a:xfrm>
                      <a:off x="0" y="0"/>
                      <a:ext cx="5270500" cy="1993900"/>
                    </a:xfrm>
                    <a:prstGeom prst="rect">
                      <a:avLst/>
                    </a:prstGeom>
                    <a:noFill/>
                    <a:ln>
                      <a:noFill/>
                    </a:ln>
                  </pic:spPr>
                </pic:pic>
              </a:graphicData>
            </a:graphic>
          </wp:inline>
        </w:drawing>
      </w:r>
    </w:p>
    <w:p>
      <w:pPr>
        <w:pStyle w:val="5"/>
        <w:bidi w:val="0"/>
        <w:rPr>
          <w:rFonts w:hint="default"/>
          <w:lang w:val="en-US" w:eastAsia="zh-CN"/>
        </w:rPr>
      </w:pPr>
      <w:bookmarkStart w:id="124" w:name="_Toc15070"/>
      <w:bookmarkStart w:id="125" w:name="_Toc5540"/>
      <w:bookmarkStart w:id="126" w:name="_Toc23047"/>
      <w:r>
        <w:rPr>
          <w:rFonts w:hint="eastAsia"/>
          <w:lang w:val="en-US" w:eastAsia="zh-CN"/>
        </w:rPr>
        <w:t>编制评标报告</w:t>
      </w:r>
      <w:bookmarkEnd w:id="124"/>
      <w:bookmarkEnd w:id="125"/>
      <w:bookmarkEnd w:id="126"/>
    </w:p>
    <w:p>
      <w:pPr>
        <w:bidi w:val="0"/>
        <w:rPr>
          <w:rFonts w:hint="default"/>
          <w:lang w:val="en-US" w:eastAsia="zh-CN"/>
        </w:rPr>
      </w:pPr>
      <w:r>
        <w:rPr>
          <w:rFonts w:hint="eastAsia"/>
          <w:lang w:val="en-US" w:eastAsia="zh-CN"/>
        </w:rPr>
        <w:t>点击“编制评标报告”点击提交即可；</w:t>
      </w:r>
    </w:p>
    <w:p>
      <w:pPr>
        <w:pStyle w:val="36"/>
        <w:bidi w:val="0"/>
        <w:rPr>
          <w:rFonts w:hint="default"/>
          <w:lang w:val="en-US" w:eastAsia="zh-CN"/>
        </w:rPr>
      </w:pPr>
      <w:r>
        <w:drawing>
          <wp:inline distT="0" distB="0" distL="114300" distR="114300">
            <wp:extent cx="5269865" cy="1867535"/>
            <wp:effectExtent l="0" t="0" r="635" b="12065"/>
            <wp:docPr id="5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2"/>
                    <pic:cNvPicPr>
                      <a:picLocks noChangeAspect="1"/>
                    </pic:cNvPicPr>
                  </pic:nvPicPr>
                  <pic:blipFill>
                    <a:blip r:embed="rId67"/>
                    <a:srcRect t="13270"/>
                    <a:stretch>
                      <a:fillRect/>
                    </a:stretch>
                  </pic:blipFill>
                  <pic:spPr>
                    <a:xfrm>
                      <a:off x="0" y="0"/>
                      <a:ext cx="5269865" cy="1867535"/>
                    </a:xfrm>
                    <a:prstGeom prst="rect">
                      <a:avLst/>
                    </a:prstGeom>
                    <a:noFill/>
                    <a:ln>
                      <a:noFill/>
                    </a:ln>
                  </pic:spPr>
                </pic:pic>
              </a:graphicData>
            </a:graphic>
          </wp:inline>
        </w:drawing>
      </w:r>
    </w:p>
    <w:p>
      <w:pPr>
        <w:pStyle w:val="5"/>
        <w:bidi w:val="0"/>
        <w:rPr>
          <w:rFonts w:hint="eastAsia"/>
          <w:lang w:val="en-US" w:eastAsia="zh-CN"/>
        </w:rPr>
      </w:pPr>
      <w:bookmarkStart w:id="127" w:name="_Toc9848"/>
      <w:bookmarkStart w:id="128" w:name="_Toc3802"/>
      <w:bookmarkStart w:id="129" w:name="_Toc17734"/>
      <w:r>
        <w:rPr>
          <w:rFonts w:hint="eastAsia"/>
          <w:lang w:val="en-US" w:eastAsia="zh-CN"/>
        </w:rPr>
        <w:t>评委签章</w:t>
      </w:r>
      <w:bookmarkEnd w:id="127"/>
      <w:bookmarkEnd w:id="128"/>
      <w:bookmarkEnd w:id="129"/>
    </w:p>
    <w:p>
      <w:pPr>
        <w:pStyle w:val="34"/>
        <w:rPr>
          <w:rFonts w:hint="eastAsia" w:eastAsia="思源宋体 CN Light"/>
          <w:lang w:eastAsia="zh-CN"/>
        </w:rPr>
      </w:pPr>
      <w:r>
        <w:rPr>
          <w:rFonts w:hint="eastAsia"/>
        </w:rPr>
        <w:t>在该页面，点击签章，对所有需要签章的报表进行签章</w:t>
      </w:r>
      <w:r>
        <w:rPr>
          <w:rFonts w:hint="eastAsia"/>
          <w:lang w:eastAsia="zh-CN"/>
        </w:rPr>
        <w:t>；</w:t>
      </w:r>
    </w:p>
    <w:p>
      <w:pPr>
        <w:pStyle w:val="36"/>
        <w:keepNext w:val="0"/>
        <w:keepLines w:val="0"/>
        <w:pageBreakBefore w:val="0"/>
        <w:widowControl w:val="0"/>
        <w:kinsoku/>
        <w:wordWrap/>
        <w:overflowPunct/>
        <w:topLinePunct w:val="0"/>
        <w:autoSpaceDE/>
        <w:autoSpaceDN/>
        <w:bidi w:val="0"/>
        <w:adjustRightInd/>
        <w:snapToGrid/>
        <w:textAlignment w:val="auto"/>
      </w:pPr>
      <w:r>
        <w:drawing>
          <wp:inline distT="0" distB="0" distL="114300" distR="114300">
            <wp:extent cx="5267960" cy="2275205"/>
            <wp:effectExtent l="0" t="0" r="2540" b="10795"/>
            <wp:docPr id="10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0"/>
                    <pic:cNvPicPr>
                      <a:picLocks noChangeAspect="1"/>
                    </pic:cNvPicPr>
                  </pic:nvPicPr>
                  <pic:blipFill>
                    <a:blip r:embed="rId68"/>
                    <a:stretch>
                      <a:fillRect/>
                    </a:stretch>
                  </pic:blipFill>
                  <pic:spPr>
                    <a:xfrm>
                      <a:off x="0" y="0"/>
                      <a:ext cx="5267960" cy="2275205"/>
                    </a:xfrm>
                    <a:prstGeom prst="rect">
                      <a:avLst/>
                    </a:prstGeom>
                    <a:noFill/>
                    <a:ln>
                      <a:noFill/>
                    </a:ln>
                  </pic:spPr>
                </pic:pic>
              </a:graphicData>
            </a:graphic>
          </wp:inline>
        </w:drawing>
      </w:r>
    </w:p>
    <w:p>
      <w:pPr>
        <w:pStyle w:val="5"/>
        <w:bidi w:val="0"/>
        <w:rPr>
          <w:rFonts w:hint="default"/>
          <w:lang w:val="en-US" w:eastAsia="zh-CN"/>
        </w:rPr>
      </w:pPr>
      <w:bookmarkStart w:id="130" w:name="_Toc16032"/>
      <w:bookmarkStart w:id="131" w:name="_Toc19690"/>
      <w:bookmarkStart w:id="132" w:name="_Toc26277"/>
      <w:r>
        <w:rPr>
          <w:rFonts w:hint="eastAsia"/>
          <w:lang w:val="en-US" w:eastAsia="zh-CN"/>
        </w:rPr>
        <w:t>评标结束</w:t>
      </w:r>
      <w:bookmarkEnd w:id="130"/>
      <w:bookmarkEnd w:id="131"/>
      <w:bookmarkEnd w:id="132"/>
    </w:p>
    <w:p>
      <w:pPr>
        <w:bidi w:val="0"/>
      </w:pPr>
      <w:r>
        <w:t>前提条件：</w:t>
      </w:r>
      <w:r>
        <w:rPr>
          <w:rFonts w:hint="eastAsia"/>
        </w:rPr>
        <w:t>所有评委、所有文件均已签章完成</w:t>
      </w:r>
    </w:p>
    <w:p>
      <w:pPr>
        <w:bidi w:val="0"/>
      </w:pPr>
      <w:r>
        <w:t>基本功能：</w:t>
      </w:r>
      <w:r>
        <w:rPr>
          <w:rFonts w:hint="eastAsia"/>
        </w:rPr>
        <w:t>评委组长对此次评标进行结束操作</w:t>
      </w:r>
    </w:p>
    <w:p>
      <w:pPr>
        <w:pStyle w:val="35"/>
        <w:bidi w:val="0"/>
        <w:rPr>
          <w:rFonts w:hint="eastAsia"/>
        </w:rPr>
      </w:pPr>
      <w:r>
        <w:drawing>
          <wp:inline distT="0" distB="0" distL="114300" distR="114300">
            <wp:extent cx="5273040" cy="1969135"/>
            <wp:effectExtent l="0" t="0" r="10160" b="12065"/>
            <wp:docPr id="105"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1"/>
                    <pic:cNvPicPr>
                      <a:picLocks noChangeAspect="1"/>
                    </pic:cNvPicPr>
                  </pic:nvPicPr>
                  <pic:blipFill>
                    <a:blip r:embed="rId69"/>
                    <a:stretch>
                      <a:fillRect/>
                    </a:stretch>
                  </pic:blipFill>
                  <pic:spPr>
                    <a:xfrm>
                      <a:off x="0" y="0"/>
                      <a:ext cx="5273040" cy="1969135"/>
                    </a:xfrm>
                    <a:prstGeom prst="rect">
                      <a:avLst/>
                    </a:prstGeom>
                    <a:noFill/>
                    <a:ln>
                      <a:noFill/>
                    </a:ln>
                  </pic:spPr>
                </pic:pic>
              </a:graphicData>
            </a:graphic>
          </wp:inline>
        </w:drawing>
      </w:r>
    </w:p>
    <w:p>
      <w:pPr>
        <w:pStyle w:val="5"/>
        <w:bidi w:val="0"/>
        <w:rPr>
          <w:rFonts w:hint="eastAsia"/>
          <w:lang w:val="en-US" w:eastAsia="zh-CN"/>
        </w:rPr>
      </w:pPr>
      <w:bookmarkStart w:id="133" w:name="_Toc7089"/>
      <w:bookmarkStart w:id="134" w:name="_Toc11164"/>
      <w:bookmarkStart w:id="135" w:name="_Toc32101"/>
      <w:r>
        <w:rPr>
          <w:rFonts w:hint="eastAsia"/>
          <w:lang w:val="en-US" w:eastAsia="zh-CN"/>
        </w:rPr>
        <w:t>评标报告</w:t>
      </w:r>
      <w:bookmarkEnd w:id="133"/>
      <w:bookmarkEnd w:id="134"/>
      <w:bookmarkEnd w:id="135"/>
    </w:p>
    <w:p>
      <w:pPr>
        <w:bidi w:val="0"/>
      </w:pPr>
      <w:r>
        <w:t>前提条件：</w:t>
      </w:r>
      <w:r>
        <w:rPr>
          <w:rFonts w:hint="eastAsia"/>
        </w:rPr>
        <w:t>评委组长已进行评标结束操作</w:t>
      </w:r>
    </w:p>
    <w:p>
      <w:pPr>
        <w:bidi w:val="0"/>
      </w:pPr>
      <w:r>
        <w:t>基本功能：</w:t>
      </w:r>
      <w:r>
        <w:rPr>
          <w:rFonts w:hint="eastAsia"/>
        </w:rPr>
        <w:t>评标报告的查看和打印，异常情况输入</w:t>
      </w:r>
    </w:p>
    <w:p>
      <w:pPr>
        <w:bidi w:val="0"/>
      </w:pPr>
      <w:r>
        <w:t>操作步骤：</w:t>
      </w:r>
    </w:p>
    <w:p>
      <w:pPr>
        <w:numPr>
          <w:ilvl w:val="0"/>
          <w:numId w:val="4"/>
        </w:numPr>
        <w:bidi w:val="0"/>
        <w:rPr>
          <w:rFonts w:hint="eastAsia"/>
        </w:rPr>
      </w:pPr>
      <w:r>
        <w:rPr>
          <w:rFonts w:hint="eastAsia"/>
        </w:rPr>
        <w:t>在评标结</w:t>
      </w:r>
      <w:r>
        <w:rPr>
          <w:rFonts w:hint="eastAsia"/>
          <w:lang w:val="en-US" w:eastAsia="zh-CN"/>
        </w:rPr>
        <w:t>束</w:t>
      </w:r>
      <w:r>
        <w:rPr>
          <w:rFonts w:hint="eastAsia"/>
        </w:rPr>
        <w:t>菜单中点击“评</w:t>
      </w:r>
      <w:r>
        <w:rPr>
          <w:rFonts w:hint="eastAsia"/>
          <w:lang w:val="en-US" w:eastAsia="zh-CN"/>
        </w:rPr>
        <w:t>标报告</w:t>
      </w:r>
      <w:r>
        <w:rPr>
          <w:rFonts w:hint="eastAsia"/>
        </w:rPr>
        <w:t>”按钮，进入评</w:t>
      </w:r>
      <w:r>
        <w:rPr>
          <w:rFonts w:hint="eastAsia"/>
          <w:lang w:val="en-US" w:eastAsia="zh-CN"/>
        </w:rPr>
        <w:t>分报告</w:t>
      </w:r>
      <w:r>
        <w:rPr>
          <w:rFonts w:hint="eastAsia"/>
        </w:rPr>
        <w:t>页面，勾选相应文件后，点击“批量打印”按钮，可批量打印文件；点击“异常情况”按钮，可输入评标过程中的异常情况，如下图：</w:t>
      </w:r>
    </w:p>
    <w:p>
      <w:pPr>
        <w:pStyle w:val="36"/>
        <w:bidi w:val="0"/>
      </w:pPr>
      <w:r>
        <w:drawing>
          <wp:inline distT="0" distB="0" distL="114300" distR="114300">
            <wp:extent cx="5272405" cy="2286635"/>
            <wp:effectExtent l="0" t="0" r="10795" b="12065"/>
            <wp:docPr id="10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2"/>
                    <pic:cNvPicPr>
                      <a:picLocks noChangeAspect="1"/>
                    </pic:cNvPicPr>
                  </pic:nvPicPr>
                  <pic:blipFill>
                    <a:blip r:embed="rId70"/>
                    <a:stretch>
                      <a:fillRect/>
                    </a:stretch>
                  </pic:blipFill>
                  <pic:spPr>
                    <a:xfrm>
                      <a:off x="0" y="0"/>
                      <a:ext cx="5272405" cy="2286635"/>
                    </a:xfrm>
                    <a:prstGeom prst="rect">
                      <a:avLst/>
                    </a:prstGeom>
                    <a:noFill/>
                    <a:ln>
                      <a:noFill/>
                    </a:ln>
                  </pic:spPr>
                </pic:pic>
              </a:graphicData>
            </a:graphic>
          </wp:inline>
        </w:drawing>
      </w:r>
    </w:p>
    <w:p>
      <w:pPr>
        <w:pStyle w:val="36"/>
        <w:bidi w:val="0"/>
        <w:rPr>
          <w:rFonts w:hint="default"/>
          <w:lang w:val="en-US" w:eastAsia="zh-CN"/>
        </w:rPr>
      </w:pPr>
    </w:p>
    <w:p>
      <w:pPr>
        <w:pStyle w:val="35"/>
        <w:bidi w:val="0"/>
      </w:pPr>
    </w:p>
    <w:sectPr>
      <w:pgSz w:w="11906" w:h="16838"/>
      <w:pgMar w:top="1440" w:right="1800" w:bottom="1440" w:left="1800" w:header="624" w:footer="624"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思源宋体 CN Light">
    <w:panose1 w:val="02020300000000000000"/>
    <w:charset w:val="86"/>
    <w:family w:val="auto"/>
    <w:pitch w:val="default"/>
    <w:sig w:usb0="20000083" w:usb1="2ADF3C10" w:usb2="00000016" w:usb3="00000000" w:csb0="60060107" w:csb1="00000000"/>
  </w:font>
  <w:font w:name="Tahoma">
    <w:panose1 w:val="020B0604030504040204"/>
    <w:charset w:val="00"/>
    <w:family w:val="auto"/>
    <w:pitch w:val="default"/>
    <w:sig w:usb0="E1002EFF" w:usb1="C000605B" w:usb2="00000029" w:usb3="00000000" w:csb0="200101FF" w:csb1="2028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Verdana">
    <w:panose1 w:val="020B0604030504040204"/>
    <w:charset w:val="00"/>
    <w:family w:val="auto"/>
    <w:pitch w:val="default"/>
    <w:sig w:usb0="A00006FF" w:usb1="4000205B" w:usb2="00000010" w:usb3="00000000" w:csb0="2000019F" w:csb1="00000000"/>
  </w:font>
  <w:font w:name="思源黑体 CN Regular">
    <w:panose1 w:val="020B0500000000000000"/>
    <w:charset w:val="86"/>
    <w:family w:val="swiss"/>
    <w:pitch w:val="default"/>
    <w:sig w:usb0="20000003" w:usb1="2ADF3C10" w:usb2="00000016" w:usb3="00000000" w:csb0="60060107" w:csb1="00000000"/>
  </w:font>
  <w:font w:name="微软雅黑">
    <w:panose1 w:val="020B0503020204020204"/>
    <w:charset w:val="86"/>
    <w:family w:val="auto"/>
    <w:pitch w:val="default"/>
    <w:sig w:usb0="80000287" w:usb1="2ACF3C50" w:usb2="00000016" w:usb3="00000000" w:csb0="0004001F" w:csb1="00000000"/>
  </w:font>
  <w:font w:name="微软雅黑 Light">
    <w:panose1 w:val="020B0502040204020203"/>
    <w:charset w:val="86"/>
    <w:family w:val="auto"/>
    <w:pitch w:val="default"/>
    <w:sig w:usb0="80000287"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single" w:color="9BBB59" w:sz="24" w:space="5"/>
      </w:pBdr>
      <w:wordWrap/>
      <w:spacing w:line="240" w:lineRule="auto"/>
      <w:ind w:firstLine="0" w:firstLineChars="0"/>
      <w:jc w:val="center"/>
      <w:rPr>
        <w:rFonts w:eastAsia="思源宋体 CN Light"/>
      </w:rPr>
    </w:pPr>
    <w:r>
      <w:rPr>
        <w:rFonts w:hint="eastAsia" w:ascii="Times New Roman" w:hAnsi="Times New Roman" w:eastAsia="思源宋体 CN Light" w:cs="Times New Roman"/>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default" w:eastAsia="思源宋体 CN Light"/>
                              <w:lang w:val="en-US" w:eastAsia="zh-CN"/>
                            </w:rPr>
                          </w:pPr>
                          <w:r>
                            <w:rPr>
                              <w:rFonts w:hint="eastAsia" w:eastAsia="思源宋体 CN Light"/>
                              <w:lang w:eastAsia="zh-CN"/>
                            </w:rPr>
                            <w:t xml:space="preserve"> </w:t>
                          </w:r>
                          <w:r>
                            <w:rPr>
                              <w:rFonts w:hint="eastAsia" w:eastAsia="思源宋体 CN Light"/>
                              <w:lang w:eastAsia="zh-CN"/>
                            </w:rPr>
                            <w:fldChar w:fldCharType="begin"/>
                          </w:r>
                          <w:r>
                            <w:rPr>
                              <w:rFonts w:hint="eastAsia" w:eastAsia="思源宋体 CN Light"/>
                              <w:lang w:eastAsia="zh-CN"/>
                            </w:rPr>
                            <w:instrText xml:space="preserve"> PAGE  \* MERGEFORMAT </w:instrText>
                          </w:r>
                          <w:r>
                            <w:rPr>
                              <w:rFonts w:hint="eastAsia" w:eastAsia="思源宋体 CN Light"/>
                              <w:lang w:eastAsia="zh-CN"/>
                            </w:rPr>
                            <w:fldChar w:fldCharType="separate"/>
                          </w:r>
                          <w:r>
                            <w:rPr>
                              <w:rFonts w:hint="eastAsia" w:eastAsia="思源宋体 CN Light"/>
                              <w:lang w:eastAsia="zh-CN"/>
                            </w:rPr>
                            <w:t>1</w:t>
                          </w:r>
                          <w:r>
                            <w:rPr>
                              <w:rFonts w:hint="eastAsia" w:eastAsia="思源宋体 CN Light"/>
                              <w:lang w:eastAsia="zh-CN"/>
                            </w:rPr>
                            <w:fldChar w:fldCharType="end"/>
                          </w:r>
                          <w:r>
                            <w:rPr>
                              <w:rFonts w:hint="eastAsia" w:eastAsia="思源宋体 CN Light"/>
                              <w:lang w:eastAsia="zh-CN"/>
                            </w:rPr>
                            <w:t xml:space="preserve"> </w:t>
                          </w:r>
                          <w:r>
                            <w:rPr>
                              <w:rFonts w:hint="eastAsia" w:eastAsia="思源宋体 CN Light"/>
                              <w:lang w:val="en-US" w:eastAsia="zh-CN"/>
                            </w:rPr>
                            <w:t>/</w:t>
                          </w:r>
                          <w:r>
                            <w:rPr>
                              <w:rFonts w:hint="eastAsia"/>
                              <w:lang w:val="en-US" w:eastAsia="zh-CN"/>
                            </w:rPr>
                            <w:t>31</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hLPQ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bhLPQzAgAAYwQAAA4AAAAAAAAAAQAgAAAAHwEAAGRycy9lMm9Eb2MueG1sUEsF&#10;BgAAAAAGAAYAWQEAAMQFAAAAAA==&#10;">
              <v:fill on="f" focussize="0,0"/>
              <v:stroke on="f" weight="0.5pt"/>
              <v:imagedata o:title=""/>
              <o:lock v:ext="edit" aspectratio="f"/>
              <v:textbox inset="0mm,0mm,0mm,0mm" style="mso-fit-shape-to-text:t;">
                <w:txbxContent>
                  <w:p>
                    <w:pPr>
                      <w:pStyle w:val="14"/>
                      <w:rPr>
                        <w:rFonts w:hint="default" w:eastAsia="思源宋体 CN Light"/>
                        <w:lang w:val="en-US" w:eastAsia="zh-CN"/>
                      </w:rPr>
                    </w:pPr>
                    <w:r>
                      <w:rPr>
                        <w:rFonts w:hint="eastAsia" w:eastAsia="思源宋体 CN Light"/>
                        <w:lang w:eastAsia="zh-CN"/>
                      </w:rPr>
                      <w:t xml:space="preserve"> </w:t>
                    </w:r>
                    <w:r>
                      <w:rPr>
                        <w:rFonts w:hint="eastAsia" w:eastAsia="思源宋体 CN Light"/>
                        <w:lang w:eastAsia="zh-CN"/>
                      </w:rPr>
                      <w:fldChar w:fldCharType="begin"/>
                    </w:r>
                    <w:r>
                      <w:rPr>
                        <w:rFonts w:hint="eastAsia" w:eastAsia="思源宋体 CN Light"/>
                        <w:lang w:eastAsia="zh-CN"/>
                      </w:rPr>
                      <w:instrText xml:space="preserve"> PAGE  \* MERGEFORMAT </w:instrText>
                    </w:r>
                    <w:r>
                      <w:rPr>
                        <w:rFonts w:hint="eastAsia" w:eastAsia="思源宋体 CN Light"/>
                        <w:lang w:eastAsia="zh-CN"/>
                      </w:rPr>
                      <w:fldChar w:fldCharType="separate"/>
                    </w:r>
                    <w:r>
                      <w:rPr>
                        <w:rFonts w:hint="eastAsia" w:eastAsia="思源宋体 CN Light"/>
                        <w:lang w:eastAsia="zh-CN"/>
                      </w:rPr>
                      <w:t>1</w:t>
                    </w:r>
                    <w:r>
                      <w:rPr>
                        <w:rFonts w:hint="eastAsia" w:eastAsia="思源宋体 CN Light"/>
                        <w:lang w:eastAsia="zh-CN"/>
                      </w:rPr>
                      <w:fldChar w:fldCharType="end"/>
                    </w:r>
                    <w:r>
                      <w:rPr>
                        <w:rFonts w:hint="eastAsia" w:eastAsia="思源宋体 CN Light"/>
                        <w:lang w:eastAsia="zh-CN"/>
                      </w:rPr>
                      <w:t xml:space="preserve"> </w:t>
                    </w:r>
                    <w:r>
                      <w:rPr>
                        <w:rFonts w:hint="eastAsia" w:eastAsia="思源宋体 CN Light"/>
                        <w:lang w:val="en-US" w:eastAsia="zh-CN"/>
                      </w:rPr>
                      <w:t>/</w:t>
                    </w:r>
                    <w:r>
                      <w:rPr>
                        <w:rFonts w:hint="eastAsia"/>
                        <w:lang w:val="en-US" w:eastAsia="zh-CN"/>
                      </w:rPr>
                      <w:t>31</w:t>
                    </w:r>
                  </w:p>
                </w:txbxContent>
              </v:textbox>
            </v:shape>
          </w:pict>
        </mc:Fallback>
      </mc:AlternateContent>
    </w:r>
    <w:r>
      <w:rPr>
        <w:rFonts w:hint="eastAsia" w:ascii="Times New Roman" w:hAnsi="Times New Roman" w:eastAsia="思源宋体 CN Light" w:cs="Times New Roman"/>
        <w:i w:val="0"/>
        <w:iCs w:val="0"/>
        <w:color w:val="8C8C8C"/>
        <w:lang w:val="en-US" w:eastAsia="zh-CN"/>
      </w:rPr>
      <w:t>国泰新点软件股份有限公司 0512-58188000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thickThinSmallGap" w:color="622423" w:sz="24" w:space="1"/>
      </w:pBdr>
      <w:spacing w:line="240" w:lineRule="auto"/>
      <w:ind w:firstLine="0" w:firstLineChars="0"/>
      <w:jc w:val="left"/>
      <w:rPr>
        <w:rFonts w:ascii="思源宋体 CN Light" w:hAnsi="思源宋体 CN Light" w:eastAsia="思源宋体 CN Light"/>
      </w:rPr>
    </w:pPr>
    <w:r>
      <w:rPr>
        <w:rFonts w:hint="eastAsia" w:ascii="宋体" w:hAnsi="宋体"/>
      </w:rPr>
      <w:drawing>
        <wp:inline distT="0" distB="0" distL="114300" distR="114300">
          <wp:extent cx="883285" cy="201930"/>
          <wp:effectExtent l="0" t="0" r="5715" b="1270"/>
          <wp:docPr id="39" name="图片 39" descr="公司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公司log"/>
                  <pic:cNvPicPr>
                    <a:picLocks noChangeAspect="1"/>
                  </pic:cNvPicPr>
                </pic:nvPicPr>
                <pic:blipFill>
                  <a:blip r:embed="rId1"/>
                  <a:stretch>
                    <a:fillRect/>
                  </a:stretch>
                </pic:blipFill>
                <pic:spPr>
                  <a:xfrm>
                    <a:off x="0" y="0"/>
                    <a:ext cx="883285" cy="201930"/>
                  </a:xfrm>
                  <a:prstGeom prst="rect">
                    <a:avLst/>
                  </a:prstGeom>
                </pic:spPr>
              </pic:pic>
            </a:graphicData>
          </a:graphic>
        </wp:inline>
      </w:drawing>
    </w:r>
    <w:r>
      <w:rPr>
        <w:rFonts w:hint="eastAsia" w:ascii="宋体" w:hAnsi="宋体"/>
        <w:lang w:val="en-US" w:eastAsia="zh-CN"/>
      </w:rPr>
      <w:t>松原市公共资源信息化系统一期</w:t>
    </w:r>
    <w:r>
      <w:rPr>
        <w:rFonts w:hint="eastAsia" w:ascii="思源宋体 CN Light" w:hAnsi="思源宋体 CN Light" w:eastAsia="思源宋体 CN Light"/>
      </w:rPr>
      <w:t>评委专家操作手册</w:t>
    </w:r>
  </w:p>
  <w:p>
    <w:pPr>
      <w:pStyle w:val="1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EDECEA"/>
    <w:multiLevelType w:val="singleLevel"/>
    <w:tmpl w:val="13EDECEA"/>
    <w:lvl w:ilvl="0" w:tentative="0">
      <w:start w:val="1"/>
      <w:numFmt w:val="decimal"/>
      <w:lvlText w:val="%1)"/>
      <w:lvlJc w:val="left"/>
      <w:pPr>
        <w:ind w:left="425" w:hanging="425"/>
      </w:pPr>
      <w:rPr>
        <w:rFonts w:hint="default"/>
      </w:rPr>
    </w:lvl>
  </w:abstractNum>
  <w:abstractNum w:abstractNumId="1">
    <w:nsid w:val="2F1E2D44"/>
    <w:multiLevelType w:val="multilevel"/>
    <w:tmpl w:val="2F1E2D44"/>
    <w:lvl w:ilvl="0" w:tentative="0">
      <w:start w:val="1"/>
      <w:numFmt w:val="chineseCounting"/>
      <w:suff w:val="nothing"/>
      <w:lvlText w:val="第%1章 "/>
      <w:lvlJc w:val="left"/>
      <w:pPr>
        <w:tabs>
          <w:tab w:val="left" w:pos="0"/>
        </w:tabs>
        <w:ind w:left="432" w:hanging="432"/>
      </w:pPr>
      <w:rPr>
        <w:rFonts w:hint="eastAsia"/>
      </w:rPr>
    </w:lvl>
    <w:lvl w:ilvl="1" w:tentative="0">
      <w:start w:val="1"/>
      <w:numFmt w:val="decimal"/>
      <w:isLgl/>
      <w:lvlText w:val="%1.%2、"/>
      <w:lvlJc w:val="left"/>
      <w:pPr>
        <w:tabs>
          <w:tab w:val="left" w:pos="420"/>
        </w:tabs>
        <w:ind w:left="575" w:hanging="575"/>
      </w:pPr>
      <w:rPr>
        <w:rFonts w:hint="eastAsia" w:ascii="Times New Roman" w:hAnsi="Times New Roman" w:eastAsia="思源宋体 CN Light" w:cs="Times New Roman"/>
        <w:b/>
        <w:bCs/>
        <w:sz w:val="30"/>
        <w:szCs w:val="30"/>
      </w:rPr>
    </w:lvl>
    <w:lvl w:ilvl="2" w:tentative="0">
      <w:start w:val="1"/>
      <w:numFmt w:val="decimal"/>
      <w:isLgl/>
      <w:lvlText w:val="%1.%2.%3."/>
      <w:lvlJc w:val="left"/>
      <w:pPr>
        <w:ind w:left="720" w:hanging="720"/>
      </w:pPr>
      <w:rPr>
        <w:rFonts w:hint="eastAsia"/>
      </w:rPr>
    </w:lvl>
    <w:lvl w:ilvl="3" w:tentative="0">
      <w:start w:val="1"/>
      <w:numFmt w:val="decimal"/>
      <w:isLgl/>
      <w:lvlText w:val="%1.%2.%3.%4."/>
      <w:lvlJc w:val="left"/>
      <w:pPr>
        <w:ind w:left="864" w:hanging="864"/>
      </w:pPr>
      <w:rPr>
        <w:rFonts w:hint="eastAsia"/>
      </w:rPr>
    </w:lvl>
    <w:lvl w:ilvl="4" w:tentative="0">
      <w:start w:val="1"/>
      <w:numFmt w:val="decimal"/>
      <w:isLgl/>
      <w:lvlText w:val="%1.%2.%3.%4.%5."/>
      <w:lvlJc w:val="left"/>
      <w:pPr>
        <w:ind w:left="1008" w:hanging="1008"/>
      </w:pPr>
      <w:rPr>
        <w:rFonts w:hint="eastAsia"/>
      </w:rPr>
    </w:lvl>
    <w:lvl w:ilvl="5" w:tentative="0">
      <w:start w:val="1"/>
      <w:numFmt w:val="decimal"/>
      <w:isLgl/>
      <w:lvlText w:val="%1.%2.%3.%4.%5.%6."/>
      <w:lvlJc w:val="left"/>
      <w:pPr>
        <w:ind w:left="1151" w:hanging="1151"/>
      </w:pPr>
      <w:rPr>
        <w:rFonts w:hint="eastAsia"/>
      </w:rPr>
    </w:lvl>
    <w:lvl w:ilvl="6" w:tentative="0">
      <w:start w:val="1"/>
      <w:numFmt w:val="decimal"/>
      <w:pStyle w:val="9"/>
      <w:isLgl/>
      <w:lvlText w:val="%1.%2.%3.%4.%5.%6.%7."/>
      <w:lvlJc w:val="left"/>
      <w:pPr>
        <w:ind w:left="1296" w:hanging="1296"/>
      </w:pPr>
      <w:rPr>
        <w:rFonts w:hint="eastAsia"/>
      </w:rPr>
    </w:lvl>
    <w:lvl w:ilvl="7" w:tentative="0">
      <w:start w:val="1"/>
      <w:numFmt w:val="decimal"/>
      <w:pStyle w:val="10"/>
      <w:isLgl/>
      <w:lvlText w:val="%1.%2.%3.%4.%5.%6.%7.%8."/>
      <w:lvlJc w:val="left"/>
      <w:pPr>
        <w:ind w:left="1440" w:hanging="1440"/>
      </w:pPr>
      <w:rPr>
        <w:rFonts w:hint="eastAsia"/>
      </w:rPr>
    </w:lvl>
    <w:lvl w:ilvl="8" w:tentative="0">
      <w:start w:val="1"/>
      <w:numFmt w:val="decimal"/>
      <w:pStyle w:val="11"/>
      <w:isLgl/>
      <w:lvlText w:val="%1.%2.%3.%4.%5.%6.%7.%8.%9."/>
      <w:lvlJc w:val="left"/>
      <w:pPr>
        <w:ind w:left="1583" w:hanging="1583"/>
      </w:pPr>
      <w:rPr>
        <w:rFonts w:hint="eastAsia"/>
      </w:rPr>
    </w:lvl>
  </w:abstractNum>
  <w:abstractNum w:abstractNumId="2">
    <w:nsid w:val="44024465"/>
    <w:multiLevelType w:val="singleLevel"/>
    <w:tmpl w:val="44024465"/>
    <w:lvl w:ilvl="0" w:tentative="0">
      <w:start w:val="1"/>
      <w:numFmt w:val="decimal"/>
      <w:suff w:val="nothing"/>
      <w:lvlText w:val="%1、"/>
      <w:lvlJc w:val="left"/>
    </w:lvl>
  </w:abstractNum>
  <w:abstractNum w:abstractNumId="3">
    <w:nsid w:val="71806115"/>
    <w:multiLevelType w:val="multilevel"/>
    <w:tmpl w:val="71806115"/>
    <w:lvl w:ilvl="0" w:tentative="0">
      <w:start w:val="1"/>
      <w:numFmt w:val="chineseCounting"/>
      <w:pStyle w:val="3"/>
      <w:suff w:val="nothing"/>
      <w:lvlText w:val="%1、"/>
      <w:lvlJc w:val="left"/>
      <w:pPr>
        <w:tabs>
          <w:tab w:val="left" w:pos="0"/>
        </w:tabs>
        <w:ind w:left="425" w:hanging="425"/>
      </w:pPr>
      <w:rPr>
        <w:rFonts w:hint="eastAsia" w:ascii="Times New Roman" w:hAnsi="Times New Roman" w:eastAsia="思源宋体 CN Light" w:cs="宋体"/>
        <w:b/>
        <w:sz w:val="32"/>
      </w:rPr>
    </w:lvl>
    <w:lvl w:ilvl="1" w:tentative="0">
      <w:start w:val="1"/>
      <w:numFmt w:val="decimal"/>
      <w:pStyle w:val="4"/>
      <w:isLgl/>
      <w:suff w:val="nothing"/>
      <w:lvlText w:val="%1.%2、"/>
      <w:lvlJc w:val="left"/>
      <w:pPr>
        <w:tabs>
          <w:tab w:val="left" w:pos="0"/>
        </w:tabs>
        <w:ind w:left="2836" w:hanging="2836"/>
      </w:pPr>
      <w:rPr>
        <w:rFonts w:hint="eastAsia" w:ascii="Times New Roman" w:hAnsi="Times New Roman" w:eastAsia="思源宋体 CN Light" w:cs="宋体"/>
        <w:b/>
        <w:sz w:val="30"/>
      </w:rPr>
    </w:lvl>
    <w:lvl w:ilvl="2" w:tentative="0">
      <w:start w:val="1"/>
      <w:numFmt w:val="decimal"/>
      <w:pStyle w:val="5"/>
      <w:isLgl/>
      <w:suff w:val="nothing"/>
      <w:lvlText w:val="%1.%2.%3、"/>
      <w:lvlJc w:val="left"/>
      <w:pPr>
        <w:tabs>
          <w:tab w:val="left" w:pos="0"/>
        </w:tabs>
        <w:ind w:left="1069" w:hanging="1069"/>
      </w:pPr>
      <w:rPr>
        <w:rFonts w:hint="eastAsia" w:ascii="Times New Roman" w:hAnsi="Times New Roman" w:eastAsia="思源宋体 CN Light" w:cs="Tahoma"/>
        <w:b/>
        <w:sz w:val="28"/>
      </w:rPr>
    </w:lvl>
    <w:lvl w:ilvl="3" w:tentative="0">
      <w:start w:val="1"/>
      <w:numFmt w:val="decimal"/>
      <w:pStyle w:val="6"/>
      <w:isLgl/>
      <w:suff w:val="nothing"/>
      <w:lvlText w:val="%1.%2.%3.%4、"/>
      <w:lvlJc w:val="left"/>
      <w:pPr>
        <w:tabs>
          <w:tab w:val="left" w:pos="0"/>
        </w:tabs>
        <w:ind w:left="851" w:hanging="851"/>
      </w:pPr>
      <w:rPr>
        <w:rFonts w:hint="eastAsia" w:ascii="Times New Roman" w:hAnsi="Times New Roman" w:eastAsia="思源宋体 CN Light" w:cs="Tahoma"/>
        <w:b/>
        <w:sz w:val="24"/>
        <w:szCs w:val="24"/>
      </w:rPr>
    </w:lvl>
    <w:lvl w:ilvl="4" w:tentative="0">
      <w:start w:val="1"/>
      <w:numFmt w:val="decimal"/>
      <w:pStyle w:val="7"/>
      <w:isLgl/>
      <w:suff w:val="nothing"/>
      <w:lvlText w:val="%1.%2.%3.%4.%5、"/>
      <w:lvlJc w:val="left"/>
      <w:pPr>
        <w:ind w:left="992" w:hanging="992"/>
      </w:pPr>
      <w:rPr>
        <w:rFonts w:hint="eastAsia"/>
      </w:rPr>
    </w:lvl>
    <w:lvl w:ilvl="5" w:tentative="0">
      <w:start w:val="1"/>
      <w:numFmt w:val="decimal"/>
      <w:pStyle w:val="8"/>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C2B0873"/>
    <w:rsid w:val="09CC32E6"/>
    <w:rsid w:val="192C4586"/>
    <w:rsid w:val="21AF1CEE"/>
    <w:rsid w:val="4B8C31A3"/>
    <w:rsid w:val="4C2B0873"/>
    <w:rsid w:val="525F0CB8"/>
    <w:rsid w:val="53660878"/>
    <w:rsid w:val="5970170E"/>
    <w:rsid w:val="5D394FDB"/>
    <w:rsid w:val="722D3C9F"/>
    <w:rsid w:val="78D14FE9"/>
    <w:rsid w:val="7FBB5F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20" w:firstLineChars="200"/>
    </w:pPr>
    <w:rPr>
      <w:rFonts w:ascii="Times New Roman" w:hAnsi="Times New Roman" w:eastAsia="思源宋体 CN Light" w:cs="Times New Roman"/>
      <w:kern w:val="2"/>
      <w:sz w:val="21"/>
      <w:szCs w:val="21"/>
      <w:lang w:val="en-US" w:eastAsia="zh-CN" w:bidi="ar-SA"/>
    </w:rPr>
  </w:style>
  <w:style w:type="paragraph" w:styleId="3">
    <w:name w:val="heading 1"/>
    <w:basedOn w:val="1"/>
    <w:next w:val="1"/>
    <w:link w:val="33"/>
    <w:qFormat/>
    <w:uiPriority w:val="0"/>
    <w:pPr>
      <w:keepNext/>
      <w:keepLines/>
      <w:numPr>
        <w:ilvl w:val="0"/>
        <w:numId w:val="1"/>
      </w:numPr>
      <w:spacing w:before="120" w:beforeLines="0" w:beforeAutospacing="0" w:after="120" w:afterLines="0" w:afterAutospacing="0" w:line="360" w:lineRule="auto"/>
      <w:ind w:left="425" w:hanging="425" w:firstLineChars="0"/>
      <w:jc w:val="both"/>
      <w:outlineLvl w:val="0"/>
    </w:pPr>
    <w:rPr>
      <w:rFonts w:ascii="Times New Roman" w:hAnsi="Times New Roman" w:cstheme="minorBidi"/>
      <w:b/>
      <w:bCs/>
      <w:kern w:val="44"/>
      <w:sz w:val="32"/>
      <w:szCs w:val="32"/>
    </w:rPr>
  </w:style>
  <w:style w:type="paragraph" w:styleId="4">
    <w:name w:val="heading 2"/>
    <w:basedOn w:val="1"/>
    <w:next w:val="1"/>
    <w:unhideWhenUsed/>
    <w:qFormat/>
    <w:uiPriority w:val="0"/>
    <w:pPr>
      <w:keepNext/>
      <w:keepLines/>
      <w:numPr>
        <w:ilvl w:val="1"/>
        <w:numId w:val="1"/>
      </w:numPr>
      <w:tabs>
        <w:tab w:val="left" w:pos="420"/>
        <w:tab w:val="clear" w:pos="0"/>
      </w:tabs>
      <w:spacing w:before="120" w:beforeLines="0" w:beforeAutospacing="0" w:after="120" w:afterLines="0" w:afterAutospacing="0" w:line="360" w:lineRule="auto"/>
      <w:ind w:left="2836" w:hanging="2836" w:firstLineChars="0"/>
      <w:jc w:val="both"/>
      <w:outlineLvl w:val="1"/>
    </w:pPr>
    <w:rPr>
      <w:rFonts w:ascii="Times New Roman" w:hAnsi="Times New Roman" w:eastAsia="思源宋体 CN Light" w:cstheme="minorBidi"/>
      <w:b/>
      <w:bCs/>
      <w:sz w:val="30"/>
      <w:szCs w:val="30"/>
    </w:rPr>
  </w:style>
  <w:style w:type="paragraph" w:styleId="5">
    <w:name w:val="heading 3"/>
    <w:basedOn w:val="1"/>
    <w:next w:val="1"/>
    <w:unhideWhenUsed/>
    <w:qFormat/>
    <w:uiPriority w:val="0"/>
    <w:pPr>
      <w:keepNext/>
      <w:keepLines/>
      <w:numPr>
        <w:ilvl w:val="2"/>
        <w:numId w:val="1"/>
      </w:numPr>
      <w:spacing w:before="120" w:beforeLines="0" w:beforeAutospacing="0" w:after="120" w:afterLines="0" w:afterAutospacing="0" w:line="360" w:lineRule="auto"/>
      <w:ind w:left="0" w:firstLine="0" w:firstLineChars="0"/>
      <w:jc w:val="both"/>
      <w:outlineLvl w:val="2"/>
    </w:pPr>
    <w:rPr>
      <w:rFonts w:ascii="Times New Roman" w:hAnsi="Times New Roman"/>
      <w:b/>
      <w:sz w:val="32"/>
    </w:rPr>
  </w:style>
  <w:style w:type="paragraph" w:styleId="6">
    <w:name w:val="heading 4"/>
    <w:basedOn w:val="1"/>
    <w:next w:val="1"/>
    <w:semiHidden/>
    <w:unhideWhenUsed/>
    <w:qFormat/>
    <w:uiPriority w:val="0"/>
    <w:pPr>
      <w:keepNext/>
      <w:keepLines/>
      <w:numPr>
        <w:ilvl w:val="3"/>
        <w:numId w:val="1"/>
      </w:numPr>
      <w:spacing w:before="280" w:beforeLines="0" w:beforeAutospacing="0" w:after="290" w:afterLines="0" w:afterAutospacing="0" w:line="372" w:lineRule="auto"/>
      <w:ind w:left="851" w:hanging="851" w:firstLineChars="0"/>
      <w:outlineLvl w:val="3"/>
    </w:pPr>
    <w:rPr>
      <w:rFonts w:ascii="Arial" w:hAnsi="Arial" w:eastAsia="黑体"/>
      <w:b/>
      <w:sz w:val="28"/>
    </w:rPr>
  </w:style>
  <w:style w:type="paragraph" w:styleId="7">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left="992" w:hanging="992" w:firstLineChars="0"/>
      <w:outlineLvl w:val="4"/>
    </w:pPr>
    <w:rPr>
      <w:b/>
      <w:sz w:val="28"/>
    </w:rPr>
  </w:style>
  <w:style w:type="paragraph" w:styleId="8">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34" w:hanging="1134" w:firstLineChars="0"/>
      <w:outlineLvl w:val="5"/>
    </w:pPr>
    <w:rPr>
      <w:rFonts w:ascii="Arial" w:hAnsi="Arial" w:eastAsia="黑体"/>
      <w:b/>
      <w:sz w:val="24"/>
    </w:rPr>
  </w:style>
  <w:style w:type="paragraph" w:styleId="9">
    <w:name w:val="heading 7"/>
    <w:basedOn w:val="1"/>
    <w:next w:val="1"/>
    <w:semiHidden/>
    <w:unhideWhenUsed/>
    <w:qFormat/>
    <w:uiPriority w:val="0"/>
    <w:pPr>
      <w:keepNext/>
      <w:keepLines/>
      <w:numPr>
        <w:ilvl w:val="6"/>
        <w:numId w:val="2"/>
      </w:numPr>
      <w:spacing w:before="240" w:beforeLines="0" w:beforeAutospacing="0" w:after="64" w:afterLines="0" w:afterAutospacing="0" w:line="317" w:lineRule="auto"/>
      <w:ind w:left="1296" w:hanging="1296" w:firstLineChars="0"/>
      <w:outlineLvl w:val="6"/>
    </w:pPr>
    <w:rPr>
      <w:b/>
      <w:sz w:val="24"/>
    </w:rPr>
  </w:style>
  <w:style w:type="paragraph" w:styleId="10">
    <w:name w:val="heading 8"/>
    <w:basedOn w:val="1"/>
    <w:next w:val="1"/>
    <w:semiHidden/>
    <w:unhideWhenUsed/>
    <w:qFormat/>
    <w:uiPriority w:val="0"/>
    <w:pPr>
      <w:keepNext/>
      <w:keepLines/>
      <w:numPr>
        <w:ilvl w:val="7"/>
        <w:numId w:val="2"/>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11">
    <w:name w:val="heading 9"/>
    <w:basedOn w:val="1"/>
    <w:next w:val="1"/>
    <w:semiHidden/>
    <w:unhideWhenUsed/>
    <w:qFormat/>
    <w:uiPriority w:val="0"/>
    <w:pPr>
      <w:keepNext/>
      <w:keepLines/>
      <w:numPr>
        <w:ilvl w:val="8"/>
        <w:numId w:val="2"/>
      </w:numPr>
      <w:spacing w:before="240" w:beforeLines="0" w:beforeAutospacing="0" w:after="64" w:afterLines="0" w:afterAutospacing="0" w:line="317" w:lineRule="auto"/>
      <w:ind w:left="1583" w:hanging="1583" w:firstLineChars="0"/>
      <w:outlineLvl w:val="8"/>
    </w:pPr>
    <w:rPr>
      <w:rFonts w:ascii="Arial" w:hAnsi="Arial" w:eastAsia="黑体"/>
      <w:sz w:val="21"/>
    </w:rPr>
  </w:style>
  <w:style w:type="character" w:default="1" w:styleId="20">
    <w:name w:val="Default Paragraph Font"/>
    <w:semiHidden/>
    <w:unhideWhenUsed/>
    <w:qFormat/>
    <w:uiPriority w:val="1"/>
  </w:style>
  <w:style w:type="table" w:default="1" w:styleId="19">
    <w:name w:val="Normal Table"/>
    <w:semiHidden/>
    <w:qFormat/>
    <w:uiPriority w:val="0"/>
    <w:tblPr>
      <w:tblCellMar>
        <w:top w:w="0" w:type="dxa"/>
        <w:left w:w="108" w:type="dxa"/>
        <w:bottom w:w="0" w:type="dxa"/>
        <w:right w:w="108" w:type="dxa"/>
      </w:tblCellMar>
    </w:tblPr>
  </w:style>
  <w:style w:type="paragraph" w:customStyle="1" w:styleId="2">
    <w:name w:val="样式 首行缩进:  2 字符"/>
    <w:basedOn w:val="1"/>
    <w:qFormat/>
    <w:uiPriority w:val="0"/>
    <w:pPr>
      <w:ind w:firstLine="480" w:firstLineChars="200"/>
    </w:pPr>
    <w:rPr>
      <w:rFonts w:ascii="思源宋体 CN Light" w:hAnsi="思源宋体 CN Light" w:cs="思源宋体 CN Light"/>
      <w:color w:val="000000"/>
      <w:szCs w:val="21"/>
    </w:rPr>
  </w:style>
  <w:style w:type="paragraph" w:styleId="12">
    <w:name w:val="Block Text"/>
    <w:basedOn w:val="1"/>
    <w:qFormat/>
    <w:uiPriority w:val="0"/>
    <w:pPr>
      <w:spacing w:after="120" w:afterLines="0" w:afterAutospacing="0"/>
      <w:ind w:left="1440" w:leftChars="700" w:rightChars="700"/>
    </w:pPr>
  </w:style>
  <w:style w:type="paragraph" w:styleId="13">
    <w:name w:val="toc 3"/>
    <w:basedOn w:val="1"/>
    <w:next w:val="1"/>
    <w:qFormat/>
    <w:uiPriority w:val="0"/>
    <w:pPr>
      <w:spacing w:line="240" w:lineRule="auto"/>
      <w:ind w:left="0" w:leftChars="0" w:firstLine="840" w:firstLineChars="400"/>
    </w:pPr>
    <w:rPr>
      <w:rFonts w:ascii="Times New Roman" w:hAnsi="Times New Roman"/>
    </w:rPr>
  </w:style>
  <w:style w:type="paragraph" w:styleId="14">
    <w:name w:val="footer"/>
    <w:basedOn w:val="1"/>
    <w:qFormat/>
    <w:uiPriority w:val="0"/>
    <w:pPr>
      <w:tabs>
        <w:tab w:val="center" w:pos="4153"/>
        <w:tab w:val="right" w:pos="8306"/>
      </w:tabs>
      <w:snapToGrid w:val="0"/>
      <w:jc w:val="left"/>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qFormat/>
    <w:uiPriority w:val="0"/>
    <w:pPr>
      <w:spacing w:line="240" w:lineRule="auto"/>
      <w:ind w:firstLine="0" w:firstLineChars="0"/>
      <w:jc w:val="left"/>
    </w:pPr>
    <w:rPr>
      <w:rFonts w:ascii="Times New Roman" w:hAnsi="Times New Roman"/>
      <w:caps/>
    </w:rPr>
  </w:style>
  <w:style w:type="paragraph" w:styleId="17">
    <w:name w:val="toc 2"/>
    <w:basedOn w:val="1"/>
    <w:next w:val="1"/>
    <w:qFormat/>
    <w:uiPriority w:val="0"/>
    <w:pPr>
      <w:spacing w:line="240" w:lineRule="auto"/>
      <w:ind w:left="0" w:leftChars="0"/>
    </w:pPr>
    <w:rPr>
      <w:rFonts w:ascii="Times New Roman" w:hAnsi="Times New Roman"/>
    </w:rPr>
  </w:style>
  <w:style w:type="paragraph" w:styleId="18">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21">
    <w:name w:val="Strong"/>
    <w:basedOn w:val="20"/>
    <w:qFormat/>
    <w:uiPriority w:val="0"/>
    <w:rPr>
      <w:b/>
      <w:bCs/>
    </w:rPr>
  </w:style>
  <w:style w:type="character" w:styleId="22">
    <w:name w:val="FollowedHyperlink"/>
    <w:basedOn w:val="20"/>
    <w:qFormat/>
    <w:uiPriority w:val="0"/>
    <w:rPr>
      <w:color w:val="145CCD"/>
      <w:u w:val="none"/>
    </w:rPr>
  </w:style>
  <w:style w:type="character" w:styleId="23">
    <w:name w:val="Emphasis"/>
    <w:basedOn w:val="20"/>
    <w:qFormat/>
    <w:uiPriority w:val="0"/>
    <w:rPr>
      <w:b/>
      <w:bCs/>
    </w:rPr>
  </w:style>
  <w:style w:type="character" w:styleId="24">
    <w:name w:val="HTML Definition"/>
    <w:basedOn w:val="20"/>
    <w:qFormat/>
    <w:uiPriority w:val="0"/>
  </w:style>
  <w:style w:type="character" w:styleId="25">
    <w:name w:val="HTML Typewriter"/>
    <w:basedOn w:val="20"/>
    <w:qFormat/>
    <w:uiPriority w:val="0"/>
    <w:rPr>
      <w:rFonts w:hint="default" w:ascii="monospace" w:hAnsi="monospace" w:eastAsia="monospace" w:cs="monospace"/>
      <w:sz w:val="20"/>
    </w:rPr>
  </w:style>
  <w:style w:type="character" w:styleId="26">
    <w:name w:val="HTML Acronym"/>
    <w:basedOn w:val="20"/>
    <w:qFormat/>
    <w:uiPriority w:val="0"/>
    <w:rPr>
      <w:rFonts w:ascii="Verdana" w:hAnsi="Verdana" w:cs="Verdana"/>
      <w:color w:val="3D4B64"/>
      <w:sz w:val="13"/>
      <w:szCs w:val="13"/>
    </w:rPr>
  </w:style>
  <w:style w:type="character" w:styleId="27">
    <w:name w:val="HTML Variable"/>
    <w:basedOn w:val="20"/>
    <w:uiPriority w:val="0"/>
  </w:style>
  <w:style w:type="character" w:styleId="28">
    <w:name w:val="Hyperlink"/>
    <w:basedOn w:val="20"/>
    <w:qFormat/>
    <w:uiPriority w:val="0"/>
    <w:rPr>
      <w:color w:val="145CCD"/>
      <w:u w:val="none"/>
    </w:rPr>
  </w:style>
  <w:style w:type="character" w:styleId="29">
    <w:name w:val="HTML Code"/>
    <w:basedOn w:val="20"/>
    <w:qFormat/>
    <w:uiPriority w:val="0"/>
    <w:rPr>
      <w:rFonts w:ascii="monospace" w:hAnsi="monospace" w:eastAsia="monospace" w:cs="monospace"/>
      <w:sz w:val="20"/>
    </w:rPr>
  </w:style>
  <w:style w:type="character" w:styleId="30">
    <w:name w:val="HTML Cite"/>
    <w:basedOn w:val="20"/>
    <w:qFormat/>
    <w:uiPriority w:val="0"/>
  </w:style>
  <w:style w:type="character" w:styleId="31">
    <w:name w:val="HTML Keyboard"/>
    <w:basedOn w:val="20"/>
    <w:qFormat/>
    <w:uiPriority w:val="0"/>
    <w:rPr>
      <w:rFonts w:hint="default" w:ascii="monospace" w:hAnsi="monospace" w:eastAsia="monospace" w:cs="monospace"/>
      <w:sz w:val="20"/>
    </w:rPr>
  </w:style>
  <w:style w:type="character" w:styleId="32">
    <w:name w:val="HTML Sample"/>
    <w:basedOn w:val="20"/>
    <w:qFormat/>
    <w:uiPriority w:val="0"/>
    <w:rPr>
      <w:rFonts w:hint="default" w:ascii="monospace" w:hAnsi="monospace" w:eastAsia="monospace" w:cs="monospace"/>
    </w:rPr>
  </w:style>
  <w:style w:type="character" w:customStyle="1" w:styleId="33">
    <w:name w:val="标题 1 Char"/>
    <w:basedOn w:val="20"/>
    <w:link w:val="3"/>
    <w:qFormat/>
    <w:uiPriority w:val="0"/>
    <w:rPr>
      <w:rFonts w:ascii="Times New Roman" w:hAnsi="Times New Roman" w:eastAsia="思源宋体 CN Light" w:cstheme="minorBidi"/>
      <w:kern w:val="44"/>
      <w:sz w:val="28"/>
      <w:szCs w:val="28"/>
    </w:rPr>
  </w:style>
  <w:style w:type="paragraph" w:customStyle="1" w:styleId="34">
    <w:name w:val="Indent Normal"/>
    <w:basedOn w:val="1"/>
    <w:qFormat/>
    <w:uiPriority w:val="0"/>
    <w:pPr>
      <w:ind w:firstLine="420" w:firstLineChars="200"/>
    </w:pPr>
  </w:style>
  <w:style w:type="paragraph" w:customStyle="1" w:styleId="35">
    <w:name w:val="样式15"/>
    <w:basedOn w:val="1"/>
    <w:qFormat/>
    <w:uiPriority w:val="0"/>
    <w:pPr>
      <w:ind w:firstLine="0" w:firstLineChars="0"/>
      <w:jc w:val="center"/>
    </w:pPr>
    <w:rPr>
      <w:rFonts w:hint="eastAsia" w:ascii="Calibri" w:hAnsi="Calibri" w:cs="宋体"/>
      <w:color w:val="000000"/>
      <w:szCs w:val="20"/>
    </w:rPr>
  </w:style>
  <w:style w:type="paragraph" w:customStyle="1" w:styleId="36">
    <w:name w:val="图"/>
    <w:basedOn w:val="1"/>
    <w:qFormat/>
    <w:uiPriority w:val="0"/>
    <w:pPr>
      <w:ind w:firstLine="0" w:firstLineChars="0"/>
      <w:jc w:val="center"/>
    </w:pPr>
  </w:style>
  <w:style w:type="paragraph" w:styleId="37">
    <w:name w:val="List Paragraph"/>
    <w:basedOn w:val="1"/>
    <w:qFormat/>
    <w:uiPriority w:val="34"/>
    <w:pPr>
      <w:ind w:firstLine="420" w:firstLineChars="200"/>
    </w:pPr>
  </w:style>
  <w:style w:type="character" w:customStyle="1" w:styleId="38">
    <w:name w:val="hover1"/>
    <w:basedOn w:val="20"/>
    <w:qFormat/>
    <w:uiPriority w:val="0"/>
    <w:rPr>
      <w:color w:val="2590EB"/>
    </w:rPr>
  </w:style>
  <w:style w:type="character" w:customStyle="1" w:styleId="39">
    <w:name w:val="hover2"/>
    <w:basedOn w:val="20"/>
    <w:qFormat/>
    <w:uiPriority w:val="0"/>
    <w:rPr>
      <w:color w:val="2590EB"/>
    </w:rPr>
  </w:style>
  <w:style w:type="character" w:customStyle="1" w:styleId="40">
    <w:name w:val="hover3"/>
    <w:basedOn w:val="20"/>
    <w:qFormat/>
    <w:uiPriority w:val="0"/>
  </w:style>
  <w:style w:type="character" w:customStyle="1" w:styleId="41">
    <w:name w:val="mini-outputtext1"/>
    <w:basedOn w:val="20"/>
    <w:qFormat/>
    <w:uiPriority w:val="0"/>
  </w:style>
  <w:style w:type="character" w:customStyle="1" w:styleId="42">
    <w:name w:val="hover"/>
    <w:basedOn w:val="20"/>
    <w:qFormat/>
    <w:uiPriority w:val="0"/>
    <w:rPr>
      <w:color w:val="2590EB"/>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3" Type="http://schemas.openxmlformats.org/officeDocument/2006/relationships/fontTable" Target="fontTable.xml"/><Relationship Id="rId72" Type="http://schemas.openxmlformats.org/officeDocument/2006/relationships/numbering" Target="numbering.xml"/><Relationship Id="rId71" Type="http://schemas.openxmlformats.org/officeDocument/2006/relationships/customXml" Target="../customXml/item1.xml"/><Relationship Id="rId70" Type="http://schemas.openxmlformats.org/officeDocument/2006/relationships/image" Target="media/image64.png"/><Relationship Id="rId7" Type="http://schemas.openxmlformats.org/officeDocument/2006/relationships/theme" Target="theme/theme1.xml"/><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footer" Target="footer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header" Target="head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2021-09-07T08:23:00Z</dcterms:created>
  <dc:creator>Epoint</dc:creator>
  <cp:lastModifiedBy>Epoint</cp:lastModifiedBy>
  <dcterms:modified xsi:type="dcterms:W3CDTF">2021-09-26T07:03:15Z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4BC68A68B45449E1857735B36D1D66B5</vt:lpwstr>
  </property>
</Properties>
</file>