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FFA" w:rsidRPr="00561CD8" w:rsidRDefault="00FB5FFA">
      <w:pPr>
        <w:jc w:val="both"/>
        <w:rPr>
          <w:rFonts w:ascii="宋体" w:cs="Times New Roman"/>
          <w:color w:val="0D0D0D"/>
        </w:rPr>
      </w:pPr>
      <w:r w:rsidRPr="00561CD8">
        <w:rPr>
          <w:rFonts w:ascii="宋体" w:hAnsi="宋体" w:cs="宋体" w:hint="eastAsia"/>
          <w:color w:val="0D0D0D"/>
        </w:rPr>
        <w:t>附件</w:t>
      </w:r>
      <w:r>
        <w:rPr>
          <w:rFonts w:ascii="宋体" w:hAnsi="宋体" w:cs="宋体"/>
          <w:color w:val="0D0D0D"/>
        </w:rPr>
        <w:t>1</w:t>
      </w:r>
      <w:r w:rsidRPr="00561CD8">
        <w:rPr>
          <w:rFonts w:ascii="宋体" w:hAnsi="宋体" w:cs="宋体" w:hint="eastAsia"/>
          <w:color w:val="0D0D0D"/>
        </w:rPr>
        <w:t>：</w:t>
      </w:r>
    </w:p>
    <w:p w:rsidR="00FB5FFA" w:rsidRDefault="00FB5FFA">
      <w:pPr>
        <w:jc w:val="center"/>
        <w:rPr>
          <w:rFonts w:ascii="宋体" w:cs="Times New Roman"/>
          <w:b/>
          <w:bCs/>
          <w:color w:val="0D0D0D"/>
          <w:sz w:val="36"/>
          <w:szCs w:val="36"/>
        </w:rPr>
      </w:pPr>
      <w:r>
        <w:rPr>
          <w:rFonts w:ascii="宋体" w:hAnsi="宋体" w:cs="宋体" w:hint="eastAsia"/>
          <w:b/>
          <w:bCs/>
          <w:color w:val="0D0D0D"/>
          <w:sz w:val="36"/>
          <w:szCs w:val="36"/>
        </w:rPr>
        <w:t>长岭县“政采云”电子商城供应商入围承诺书</w:t>
      </w:r>
    </w:p>
    <w:p w:rsidR="00FB5FFA" w:rsidRPr="00EA375A" w:rsidRDefault="00FB5FFA">
      <w:pPr>
        <w:jc w:val="center"/>
        <w:rPr>
          <w:rFonts w:ascii="宋体" w:cs="Times New Roman"/>
          <w:b/>
          <w:bCs/>
          <w:color w:val="0D0D0D"/>
          <w:sz w:val="36"/>
          <w:szCs w:val="36"/>
        </w:rPr>
      </w:pPr>
    </w:p>
    <w:p w:rsidR="00FB5FFA" w:rsidRDefault="00FB5FFA">
      <w:pPr>
        <w:rPr>
          <w:rFonts w:ascii="宋体" w:cs="Times New Roman"/>
          <w:color w:val="0D0D0D"/>
          <w:sz w:val="24"/>
          <w:szCs w:val="24"/>
        </w:rPr>
      </w:pPr>
      <w:bookmarkStart w:id="0" w:name="_GoBack"/>
      <w:bookmarkEnd w:id="0"/>
      <w:r>
        <w:rPr>
          <w:rFonts w:ascii="宋体" w:hAnsi="宋体" w:cs="宋体"/>
          <w:color w:val="0D0D0D"/>
          <w:sz w:val="24"/>
          <w:szCs w:val="24"/>
        </w:rPr>
        <w:t xml:space="preserve">    </w:t>
      </w:r>
      <w:r>
        <w:rPr>
          <w:rFonts w:ascii="宋体" w:hAnsi="宋体" w:cs="宋体" w:hint="eastAsia"/>
          <w:color w:val="0D0D0D"/>
          <w:sz w:val="24"/>
          <w:szCs w:val="24"/>
        </w:rPr>
        <w:t>根据</w:t>
      </w:r>
      <w:r>
        <w:rPr>
          <w:rFonts w:ascii="宋体" w:hAnsi="宋体" w:cs="宋体"/>
          <w:color w:val="0D0D0D"/>
          <w:sz w:val="24"/>
          <w:szCs w:val="24"/>
        </w:rPr>
        <w:t xml:space="preserve"> </w:t>
      </w:r>
      <w:r>
        <w:rPr>
          <w:rFonts w:ascii="宋体" w:hAnsi="宋体" w:cs="宋体" w:hint="eastAsia"/>
          <w:color w:val="0D0D0D"/>
          <w:sz w:val="24"/>
          <w:szCs w:val="24"/>
        </w:rPr>
        <w:t>《</w:t>
      </w:r>
      <w:r>
        <w:rPr>
          <w:rFonts w:ascii="宋体" w:hAnsi="宋体" w:cs="宋体"/>
          <w:color w:val="0D0D0D"/>
          <w:sz w:val="24"/>
          <w:szCs w:val="24"/>
        </w:rPr>
        <w:t>2021</w:t>
      </w:r>
      <w:r>
        <w:rPr>
          <w:rFonts w:ascii="宋体" w:hAnsi="宋体" w:cs="宋体" w:hint="eastAsia"/>
          <w:color w:val="0D0D0D"/>
          <w:sz w:val="24"/>
          <w:szCs w:val="24"/>
        </w:rPr>
        <w:t>年长岭县“政采云”电子商城供应商征集入围的通知》要求，我单位在协议有效期内郑重承诺：</w:t>
      </w:r>
    </w:p>
    <w:p w:rsidR="00FB5FFA" w:rsidRDefault="00FB5FFA" w:rsidP="00EA375A">
      <w:pPr>
        <w:ind w:firstLineChars="200" w:firstLine="31680"/>
        <w:rPr>
          <w:rFonts w:ascii="宋体" w:cs="Times New Roman"/>
          <w:color w:val="0D0D0D"/>
          <w:sz w:val="24"/>
          <w:szCs w:val="24"/>
        </w:rPr>
      </w:pPr>
      <w:r>
        <w:rPr>
          <w:rFonts w:ascii="宋体" w:hAnsi="宋体" w:cs="宋体" w:hint="eastAsia"/>
          <w:color w:val="0D0D0D"/>
          <w:sz w:val="24"/>
          <w:szCs w:val="24"/>
        </w:rPr>
        <w:t>一、我单位已详细审阅通知内容，理解该文件所有条款。</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二、我单位承诺符合《中华人民共和国政府采购法》第二十二条的规定，在中华人民共和国境内注册，具有本项目供应及实施能力，没有被“信用中国”网站（</w:t>
      </w:r>
      <w:r>
        <w:rPr>
          <w:rFonts w:ascii="宋体" w:hAnsi="宋体" w:cs="宋体"/>
          <w:color w:val="0D0D0D"/>
          <w:sz w:val="24"/>
          <w:szCs w:val="24"/>
        </w:rPr>
        <w:t>www.creditchina.gov.cn</w:t>
      </w:r>
      <w:r>
        <w:rPr>
          <w:rFonts w:ascii="宋体" w:hAnsi="宋体" w:cs="宋体" w:hint="eastAsia"/>
          <w:color w:val="0D0D0D"/>
          <w:sz w:val="24"/>
          <w:szCs w:val="24"/>
        </w:rPr>
        <w:t>）、中国政府采购网（</w:t>
      </w:r>
      <w:r>
        <w:rPr>
          <w:rFonts w:ascii="宋体" w:hAnsi="宋体" w:cs="宋体"/>
          <w:color w:val="0D0D0D"/>
          <w:sz w:val="24"/>
          <w:szCs w:val="24"/>
        </w:rPr>
        <w:t>www.ccgp.gov.cn</w:t>
      </w:r>
      <w:r>
        <w:rPr>
          <w:rFonts w:ascii="宋体" w:hAnsi="宋体" w:cs="宋体" w:hint="eastAsia"/>
          <w:color w:val="0D0D0D"/>
          <w:sz w:val="24"/>
          <w:szCs w:val="24"/>
        </w:rPr>
        <w:t>）列入失信被执行人、重大税收违法案件当事人名单、政府采购严重违法失信行为记录名单，</w:t>
      </w:r>
      <w:r>
        <w:rPr>
          <w:rFonts w:ascii="宋体" w:hAnsi="宋体" w:cs="宋体"/>
          <w:color w:val="0D0D0D"/>
          <w:sz w:val="24"/>
          <w:szCs w:val="24"/>
        </w:rPr>
        <w:t xml:space="preserve"> </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三、我单位承诺在“长岭县‘政采云’电子商城系统”中填报的数据信息真实有效。</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四、我单位承诺接受长岭县“政采云”电子商城入围框架协议且无任何异议。</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五、如因政策规定、政府集中采购目录及采购限额标准调整等情况，导致产品、交易项目、交易规则、供应商资格发生变化甚至取消的，我单位无条件接受。</w:t>
      </w:r>
      <w:r>
        <w:rPr>
          <w:rFonts w:ascii="宋体" w:hAnsi="宋体" w:cs="宋体"/>
          <w:color w:val="0D0D0D"/>
          <w:sz w:val="24"/>
          <w:szCs w:val="24"/>
        </w:rPr>
        <w:t xml:space="preserve">  </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六、我单位承诺电子商城提供的产品报价不高于供应商在其它渠道的销售价格。全部平台产品均可在中国境内合法销售，并具有相应的经营资质，满足国家的强制性标准，为中国境内生产制造的原装全新正品，符合国家相关产业政策和有关政府采购政策的要求。</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七、我单位承诺遵守长岭县“政采云”电子商城相关管理办法且无任何异议。</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八、我单位承诺解决故障响应时间：产品质保期内</w:t>
      </w:r>
      <w:r>
        <w:rPr>
          <w:rFonts w:ascii="宋体" w:hAnsi="宋体" w:cs="宋体"/>
          <w:color w:val="0D0D0D"/>
          <w:sz w:val="24"/>
          <w:szCs w:val="24"/>
        </w:rPr>
        <w:t>7*8</w:t>
      </w:r>
      <w:r>
        <w:rPr>
          <w:rFonts w:ascii="宋体" w:hAnsi="宋体" w:cs="宋体" w:hint="eastAsia"/>
          <w:color w:val="0D0D0D"/>
          <w:sz w:val="24"/>
          <w:szCs w:val="24"/>
        </w:rPr>
        <w:t>小时电话支持，</w:t>
      </w:r>
      <w:r>
        <w:rPr>
          <w:rFonts w:ascii="宋体" w:hAnsi="宋体" w:cs="宋体"/>
          <w:color w:val="0D0D0D"/>
          <w:sz w:val="24"/>
          <w:szCs w:val="24"/>
        </w:rPr>
        <w:t>4</w:t>
      </w:r>
      <w:r>
        <w:rPr>
          <w:rFonts w:ascii="宋体" w:hAnsi="宋体" w:cs="宋体" w:hint="eastAsia"/>
          <w:color w:val="0D0D0D"/>
          <w:sz w:val="24"/>
          <w:szCs w:val="24"/>
        </w:rPr>
        <w:t>小时服务响应，</w:t>
      </w:r>
      <w:r>
        <w:rPr>
          <w:rFonts w:ascii="宋体" w:hAnsi="宋体" w:cs="宋体"/>
          <w:color w:val="0D0D0D"/>
          <w:sz w:val="24"/>
          <w:szCs w:val="24"/>
        </w:rPr>
        <w:t>48</w:t>
      </w:r>
      <w:r>
        <w:rPr>
          <w:rFonts w:ascii="宋体" w:hAnsi="宋体" w:cs="宋体" w:hint="eastAsia"/>
          <w:color w:val="0D0D0D"/>
          <w:sz w:val="24"/>
          <w:szCs w:val="24"/>
        </w:rPr>
        <w:t>小时解决问题。。</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九、我单位保证严格按照响应商品及服务的售后服务承诺向各采购单位提供售后服务，在商品及服务保修期内提供免费上门安装、调试、维修服务。</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十、我单位同意贵方可以在有关网站和相关文件上公布我方商品的型号、价格、优惠率、服务内容以及相关信息。</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十一、协议履行期间，我单位保证严格按照相关财务规章制度，拒绝采购单位在协议或承诺范围外提出的不合理要求，防止违法、违规现象的出现。</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十二、协议履行期间，如发生提供的政府采购商品价格高于本承诺价格，违反售后服务承诺或弄虚作假情况，将自动退出政府采购电子商城，愿意承担一切责任并接受相应处罚。</w:t>
      </w:r>
    </w:p>
    <w:p w:rsidR="00FB5FFA" w:rsidRDefault="00FB5FFA">
      <w:pPr>
        <w:rPr>
          <w:rFonts w:ascii="宋体" w:cs="Times New Roman"/>
          <w:color w:val="0D0D0D"/>
          <w:sz w:val="24"/>
          <w:szCs w:val="24"/>
        </w:rPr>
      </w:pPr>
      <w:r>
        <w:rPr>
          <w:rFonts w:ascii="宋体" w:hAnsi="宋体" w:cs="宋体"/>
          <w:color w:val="0D0D0D"/>
          <w:sz w:val="24"/>
          <w:szCs w:val="24"/>
        </w:rPr>
        <w:t xml:space="preserve">     </w:t>
      </w:r>
      <w:r>
        <w:rPr>
          <w:rFonts w:ascii="宋体" w:hAnsi="宋体" w:cs="宋体" w:hint="eastAsia"/>
          <w:color w:val="0D0D0D"/>
          <w:sz w:val="24"/>
          <w:szCs w:val="24"/>
        </w:rPr>
        <w:t>十三、本承诺书自我单位签字之日起至协议终止日内有效。</w:t>
      </w:r>
    </w:p>
    <w:p w:rsidR="00FB5FFA" w:rsidRDefault="00FB5FFA">
      <w:pPr>
        <w:rPr>
          <w:rFonts w:ascii="宋体" w:cs="Times New Roman"/>
          <w:color w:val="0D0D0D"/>
          <w:sz w:val="24"/>
          <w:szCs w:val="24"/>
        </w:rPr>
      </w:pPr>
    </w:p>
    <w:p w:rsidR="00FB5FFA" w:rsidRDefault="00FB5FFA">
      <w:pPr>
        <w:rPr>
          <w:rFonts w:ascii="宋体" w:cs="Times New Roman"/>
          <w:color w:val="0D0D0D"/>
          <w:sz w:val="24"/>
          <w:szCs w:val="24"/>
        </w:rPr>
      </w:pPr>
      <w:r>
        <w:rPr>
          <w:rFonts w:ascii="宋体" w:hAnsi="宋体" w:cs="宋体" w:hint="eastAsia"/>
          <w:color w:val="0D0D0D"/>
          <w:sz w:val="24"/>
          <w:szCs w:val="24"/>
        </w:rPr>
        <w:t>法定代表人（签字）：</w:t>
      </w:r>
      <w:r>
        <w:rPr>
          <w:rFonts w:ascii="宋体" w:hAnsi="宋体" w:cs="宋体"/>
          <w:color w:val="0D0D0D"/>
          <w:sz w:val="24"/>
          <w:szCs w:val="24"/>
        </w:rPr>
        <w:t xml:space="preserve">                      </w:t>
      </w:r>
      <w:r>
        <w:rPr>
          <w:rFonts w:ascii="宋体" w:hAnsi="宋体" w:cs="宋体" w:hint="eastAsia"/>
          <w:color w:val="0D0D0D"/>
          <w:sz w:val="24"/>
          <w:szCs w:val="24"/>
        </w:rPr>
        <w:t>承诺单位（公章）：</w:t>
      </w:r>
    </w:p>
    <w:p w:rsidR="00FB5FFA" w:rsidRDefault="00FB5FFA">
      <w:pPr>
        <w:rPr>
          <w:rFonts w:ascii="宋体" w:cs="Times New Roman"/>
          <w:sz w:val="24"/>
          <w:szCs w:val="24"/>
        </w:rPr>
      </w:pPr>
    </w:p>
    <w:p w:rsidR="00FB5FFA" w:rsidRDefault="00FB5FFA">
      <w:pPr>
        <w:rPr>
          <w:rFonts w:ascii="宋体" w:cs="Times New Roman"/>
          <w:sz w:val="24"/>
          <w:szCs w:val="24"/>
        </w:rPr>
      </w:pPr>
    </w:p>
    <w:p w:rsidR="00FB5FFA" w:rsidRDefault="00FB5FFA">
      <w:pPr>
        <w:rPr>
          <w:rFonts w:ascii="宋体" w:cs="Times New Roman"/>
          <w:sz w:val="24"/>
          <w:szCs w:val="24"/>
        </w:rPr>
      </w:pPr>
    </w:p>
    <w:p w:rsidR="00FB5FFA" w:rsidRDefault="00FB5FFA">
      <w:pPr>
        <w:rPr>
          <w:rFonts w:cs="Times New Roman"/>
        </w:rPr>
      </w:pPr>
      <w:r>
        <w:rPr>
          <w:rFonts w:ascii="宋体" w:hAnsi="宋体" w:cs="宋体" w:hint="eastAsia"/>
          <w:sz w:val="24"/>
          <w:szCs w:val="24"/>
        </w:rPr>
        <w:t>被授权人代表：（签字）：</w:t>
      </w:r>
      <w:r>
        <w:rPr>
          <w:rFonts w:ascii="宋体" w:hAnsi="宋体" w:cs="宋体"/>
          <w:sz w:val="24"/>
          <w:szCs w:val="24"/>
        </w:rPr>
        <w:t xml:space="preserve">                    </w:t>
      </w:r>
      <w:r>
        <w:rPr>
          <w:rFonts w:ascii="宋体" w:hAnsi="宋体" w:cs="宋体" w:hint="eastAsia"/>
          <w:sz w:val="24"/>
          <w:szCs w:val="24"/>
        </w:rPr>
        <w:t>日期：年</w:t>
      </w:r>
      <w:r>
        <w:rPr>
          <w:rFonts w:ascii="宋体" w:hAnsi="宋体" w:cs="宋体"/>
          <w:sz w:val="24"/>
          <w:szCs w:val="24"/>
        </w:rPr>
        <w:t xml:space="preserve"> </w:t>
      </w:r>
      <w:r>
        <w:rPr>
          <w:rFonts w:ascii="宋体" w:hAnsi="宋体" w:cs="宋体" w:hint="eastAsia"/>
          <w:sz w:val="24"/>
          <w:szCs w:val="24"/>
        </w:rPr>
        <w:t>月</w:t>
      </w:r>
      <w:r>
        <w:rPr>
          <w:rFonts w:ascii="宋体" w:cs="Times New Roman"/>
          <w:sz w:val="24"/>
          <w:szCs w:val="24"/>
        </w:rPr>
        <w:tab/>
      </w:r>
      <w:r>
        <w:rPr>
          <w:rFonts w:ascii="宋体" w:hAnsi="宋体" w:cs="宋体"/>
          <w:sz w:val="24"/>
          <w:szCs w:val="24"/>
        </w:rPr>
        <w:t xml:space="preserve">  </w:t>
      </w:r>
      <w:r>
        <w:rPr>
          <w:rFonts w:ascii="宋体" w:hAnsi="宋体" w:cs="宋体" w:hint="eastAsia"/>
          <w:sz w:val="24"/>
          <w:szCs w:val="24"/>
        </w:rPr>
        <w:t>日</w:t>
      </w:r>
    </w:p>
    <w:p w:rsidR="00FB5FFA" w:rsidRDefault="00FB5FFA">
      <w:pPr>
        <w:rPr>
          <w:rFonts w:ascii="宋体" w:cs="Times New Roman"/>
          <w:sz w:val="24"/>
          <w:szCs w:val="24"/>
        </w:rPr>
      </w:pPr>
    </w:p>
    <w:p w:rsidR="00FB5FFA" w:rsidRDefault="00FB5FFA">
      <w:pPr>
        <w:rPr>
          <w:rFonts w:cs="Times New Roman"/>
          <w:sz w:val="30"/>
          <w:szCs w:val="30"/>
        </w:rPr>
      </w:pPr>
    </w:p>
    <w:sectPr w:rsidR="00FB5FFA" w:rsidSect="008A30C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FFA" w:rsidRDefault="00FB5FFA" w:rsidP="00561CD8">
      <w:pPr>
        <w:rPr>
          <w:rFonts w:cs="Times New Roman"/>
        </w:rPr>
      </w:pPr>
      <w:r>
        <w:rPr>
          <w:rFonts w:cs="Times New Roman"/>
        </w:rPr>
        <w:separator/>
      </w:r>
    </w:p>
  </w:endnote>
  <w:endnote w:type="continuationSeparator" w:id="1">
    <w:p w:rsidR="00FB5FFA" w:rsidRDefault="00FB5FFA" w:rsidP="00561CD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FFA" w:rsidRDefault="00FB5FFA" w:rsidP="00561CD8">
      <w:pPr>
        <w:rPr>
          <w:rFonts w:cs="Times New Roman"/>
        </w:rPr>
      </w:pPr>
      <w:r>
        <w:rPr>
          <w:rFonts w:cs="Times New Roman"/>
        </w:rPr>
        <w:separator/>
      </w:r>
    </w:p>
  </w:footnote>
  <w:footnote w:type="continuationSeparator" w:id="1">
    <w:p w:rsidR="00FB5FFA" w:rsidRDefault="00FB5FFA" w:rsidP="00561CD8">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6E43E7B"/>
    <w:rsid w:val="000C02DE"/>
    <w:rsid w:val="00221DA3"/>
    <w:rsid w:val="003B3226"/>
    <w:rsid w:val="00423608"/>
    <w:rsid w:val="00453286"/>
    <w:rsid w:val="00490E36"/>
    <w:rsid w:val="00561CD8"/>
    <w:rsid w:val="00702500"/>
    <w:rsid w:val="008A30CF"/>
    <w:rsid w:val="008E4BE6"/>
    <w:rsid w:val="00963993"/>
    <w:rsid w:val="009653ED"/>
    <w:rsid w:val="009F5223"/>
    <w:rsid w:val="00A62BAA"/>
    <w:rsid w:val="00BB3D6C"/>
    <w:rsid w:val="00BE6F22"/>
    <w:rsid w:val="00C15D18"/>
    <w:rsid w:val="00C533D5"/>
    <w:rsid w:val="00C83DCC"/>
    <w:rsid w:val="00DF7E77"/>
    <w:rsid w:val="00E67662"/>
    <w:rsid w:val="00EA375A"/>
    <w:rsid w:val="00FB5FFA"/>
    <w:rsid w:val="02722AEC"/>
    <w:rsid w:val="08690F80"/>
    <w:rsid w:val="090B58DE"/>
    <w:rsid w:val="0C584020"/>
    <w:rsid w:val="0F15193F"/>
    <w:rsid w:val="0FC92DBD"/>
    <w:rsid w:val="13953989"/>
    <w:rsid w:val="16E43E7B"/>
    <w:rsid w:val="188B76DC"/>
    <w:rsid w:val="1A4F27B3"/>
    <w:rsid w:val="1EEE5C4E"/>
    <w:rsid w:val="262478D3"/>
    <w:rsid w:val="28BA7514"/>
    <w:rsid w:val="28D53575"/>
    <w:rsid w:val="2A4924E2"/>
    <w:rsid w:val="30C9683F"/>
    <w:rsid w:val="3CB81E49"/>
    <w:rsid w:val="3FC938C7"/>
    <w:rsid w:val="501222EB"/>
    <w:rsid w:val="535762FD"/>
    <w:rsid w:val="5E1C5B85"/>
    <w:rsid w:val="5FD17C52"/>
    <w:rsid w:val="66AC446E"/>
    <w:rsid w:val="6A880379"/>
    <w:rsid w:val="6ECC22DD"/>
    <w:rsid w:val="738750EA"/>
    <w:rsid w:val="763E71C1"/>
    <w:rsid w:val="766E01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30CF"/>
    <w:pPr>
      <w:widowControl w:val="0"/>
      <w:autoSpaceDE w:val="0"/>
      <w:autoSpaceDN w:val="0"/>
      <w:adjustRightInd w:val="0"/>
    </w:pPr>
    <w:rPr>
      <w:rFonts w:ascii="Copperplate Gothic Bold" w:hAnsi="Copperplate Gothic Bold" w:cs="Copperplate Gothic Bold"/>
      <w:kern w:val="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A30CF"/>
    <w:pPr>
      <w:tabs>
        <w:tab w:val="center" w:pos="4153"/>
        <w:tab w:val="right" w:pos="8306"/>
      </w:tabs>
      <w:snapToGrid w:val="0"/>
    </w:pPr>
    <w:rPr>
      <w:sz w:val="18"/>
      <w:szCs w:val="18"/>
    </w:rPr>
  </w:style>
  <w:style w:type="character" w:customStyle="1" w:styleId="FooterChar">
    <w:name w:val="Footer Char"/>
    <w:basedOn w:val="DefaultParagraphFont"/>
    <w:link w:val="Footer"/>
    <w:uiPriority w:val="99"/>
    <w:locked/>
    <w:rsid w:val="008A30CF"/>
    <w:rPr>
      <w:rFonts w:ascii="Copperplate Gothic Bold" w:hAnsi="Copperplate Gothic Bold" w:cs="Copperplate Gothic Bold"/>
      <w:sz w:val="18"/>
      <w:szCs w:val="18"/>
    </w:rPr>
  </w:style>
  <w:style w:type="paragraph" w:styleId="Header">
    <w:name w:val="header"/>
    <w:basedOn w:val="Normal"/>
    <w:link w:val="HeaderChar"/>
    <w:uiPriority w:val="99"/>
    <w:rsid w:val="008A30C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A30CF"/>
    <w:rPr>
      <w:rFonts w:ascii="Copperplate Gothic Bold" w:hAnsi="Copperplate Gothic Bold" w:cs="Copperplate Gothic Bol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477</Words>
  <Characters>569</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锋</dc:creator>
  <cp:keywords/>
  <dc:description/>
  <cp:lastModifiedBy>lenovo</cp:lastModifiedBy>
  <cp:revision>8</cp:revision>
  <cp:lastPrinted>2021-01-25T01:50:00Z</cp:lastPrinted>
  <dcterms:created xsi:type="dcterms:W3CDTF">2020-04-09T03:14:00Z</dcterms:created>
  <dcterms:modified xsi:type="dcterms:W3CDTF">2021-07-05T06:29:00Z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6EBD1FFCFD3441E6BE3F7C6EF62219A6</vt:lpwstr>
  </property>
</Properties>
</file>