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156" w:afterLines="50" w:line="320" w:lineRule="exact"/>
        <w:jc w:val="center"/>
        <w:rPr>
          <w:rFonts w:ascii="仿宋" w:hAnsi="仿宋" w:eastAsia="仿宋"/>
          <w:b/>
          <w:color w:val="FF0000"/>
          <w:sz w:val="44"/>
          <w:szCs w:val="44"/>
        </w:rPr>
      </w:pPr>
      <w:r>
        <w:rPr>
          <w:rFonts w:hint="eastAsia" w:ascii="仿宋" w:hAnsi="仿宋" w:eastAsia="仿宋"/>
          <w:b/>
          <w:color w:val="FF0000"/>
          <w:sz w:val="44"/>
          <w:szCs w:val="44"/>
        </w:rPr>
        <w:t>松原市公共资源交易专家抽取申请表</w:t>
      </w:r>
    </w:p>
    <w:p>
      <w:pPr>
        <w:jc w:val="right"/>
        <w:rPr>
          <w:rFonts w:ascii="仿宋" w:hAnsi="仿宋" w:eastAsia="仿宋"/>
          <w:b/>
          <w:color w:val="FF0000"/>
          <w:sz w:val="32"/>
          <w:szCs w:val="32"/>
        </w:rPr>
      </w:pPr>
    </w:p>
    <w:p>
      <w:pPr>
        <w:jc w:val="righ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szCs w:val="21"/>
        </w:rPr>
        <w:t>日期：</w:t>
      </w:r>
      <w:r>
        <w:rPr>
          <w:rFonts w:ascii="仿宋" w:hAnsi="仿宋" w:eastAsia="仿宋"/>
          <w:szCs w:val="21"/>
          <w:u w:val="single"/>
        </w:rPr>
        <w:t xml:space="preserve">      </w:t>
      </w:r>
      <w:r>
        <w:rPr>
          <w:rFonts w:hint="eastAsia" w:ascii="仿宋" w:hAnsi="仿宋" w:eastAsia="仿宋"/>
          <w:szCs w:val="21"/>
        </w:rPr>
        <w:t>年</w:t>
      </w:r>
      <w:r>
        <w:rPr>
          <w:rFonts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月</w:t>
      </w:r>
      <w:r>
        <w:rPr>
          <w:rFonts w:ascii="仿宋" w:hAnsi="仿宋" w:eastAsia="仿宋"/>
          <w:szCs w:val="21"/>
          <w:u w:val="single"/>
        </w:rPr>
        <w:t xml:space="preserve">   </w:t>
      </w:r>
      <w:r>
        <w:rPr>
          <w:rFonts w:hint="eastAsia" w:ascii="仿宋" w:hAnsi="仿宋" w:eastAsia="仿宋"/>
          <w:szCs w:val="21"/>
        </w:rPr>
        <w:t>日</w:t>
      </w:r>
    </w:p>
    <w:tbl>
      <w:tblPr>
        <w:tblStyle w:val="3"/>
        <w:tblW w:w="955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4"/>
        <w:gridCol w:w="1650"/>
        <w:gridCol w:w="1323"/>
        <w:gridCol w:w="811"/>
        <w:gridCol w:w="676"/>
        <w:gridCol w:w="1167"/>
        <w:gridCol w:w="212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804" w:type="dxa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项目名称</w:t>
            </w:r>
          </w:p>
        </w:tc>
        <w:tc>
          <w:tcPr>
            <w:tcW w:w="2973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487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项目编号</w:t>
            </w:r>
          </w:p>
        </w:tc>
        <w:tc>
          <w:tcPr>
            <w:tcW w:w="3294" w:type="dxa"/>
            <w:gridSpan w:val="2"/>
            <w:tcBorders>
              <w:top w:val="double" w:color="auto" w:sz="4" w:space="0"/>
            </w:tcBorders>
            <w:noWrap w:val="0"/>
            <w:vAlign w:val="center"/>
          </w:tcPr>
          <w:p>
            <w:pPr>
              <w:rPr>
                <w:rFonts w:ascii="仿宋" w:hAnsi="仿宋" w:eastAsia="仿宋"/>
                <w:b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8" w:hRule="atLeas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项目类别</w:t>
            </w: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货物</w:t>
            </w:r>
          </w:p>
          <w:p>
            <w:pPr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服务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工程</w:t>
            </w:r>
          </w:p>
          <w:p>
            <w:pPr>
              <w:jc w:val="lef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       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  <w:p>
            <w:pPr>
              <w:jc w:val="left"/>
              <w:rPr>
                <w:rFonts w:ascii="仿宋" w:hAnsi="仿宋" w:eastAsia="仿宋"/>
                <w:szCs w:val="21"/>
                <w:u w:val="single"/>
              </w:rPr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交易方式</w:t>
            </w:r>
          </w:p>
          <w:p>
            <w:pPr>
              <w:widowControl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4781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 xml:space="preserve">公开招标 </w:t>
            </w: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项目论证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竞争性磋商         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项目验收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竞争性谈判         □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单一来源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□ 询价采购</w:t>
            </w:r>
          </w:p>
          <w:p>
            <w:pPr>
              <w:jc w:val="left"/>
              <w:rPr>
                <w:rFonts w:ascii="仿宋" w:hAnsi="仿宋" w:eastAsia="仿宋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szCs w:val="21"/>
              </w:rPr>
              <w:t>□ 是否公开</w:t>
            </w:r>
            <w:r>
              <w:rPr>
                <w:rFonts w:ascii="仿宋" w:hAnsi="仿宋" w:eastAsia="仿宋"/>
                <w:szCs w:val="21"/>
              </w:rPr>
              <w:t>招标转非公开招标采购</w:t>
            </w:r>
            <w:r>
              <w:rPr>
                <w:rFonts w:hint="eastAsia" w:ascii="仿宋" w:hAnsi="仿宋" w:eastAsia="仿宋"/>
                <w:szCs w:val="21"/>
              </w:rPr>
              <w:t>方式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left"/>
            </w:pPr>
          </w:p>
        </w:tc>
        <w:tc>
          <w:tcPr>
            <w:tcW w:w="1323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仿宋"/>
              </w:rPr>
              <w:t>专家区域</w:t>
            </w:r>
          </w:p>
        </w:tc>
        <w:tc>
          <w:tcPr>
            <w:tcW w:w="4781" w:type="dxa"/>
            <w:gridSpan w:val="4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sym w:font="Wingdings 2" w:char="00A3"/>
            </w:r>
            <w:r>
              <w:rPr>
                <w:rFonts w:hint="eastAsia" w:ascii="仿宋" w:hAnsi="仿宋" w:eastAsia="仿宋"/>
                <w:szCs w:val="21"/>
              </w:rPr>
              <w:t xml:space="preserve">市级专家         </w:t>
            </w:r>
            <w:r>
              <w:rPr>
                <w:rFonts w:hint="eastAsia" w:ascii="仿宋" w:hAnsi="仿宋" w:eastAsia="仿宋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 xml:space="preserve"> □省级专家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项目概况</w:t>
            </w:r>
          </w:p>
        </w:tc>
        <w:tc>
          <w:tcPr>
            <w:tcW w:w="4460" w:type="dxa"/>
            <w:gridSpan w:val="4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共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包段，一包</w:t>
            </w:r>
            <w:r>
              <w:rPr>
                <w:rFonts w:ascii="仿宋" w:hAnsi="仿宋" w:eastAsia="仿宋"/>
                <w:szCs w:val="21"/>
              </w:rPr>
              <w:t xml:space="preserve"> </w:t>
            </w:r>
            <w:r>
              <w:rPr>
                <w:rFonts w:hint="eastAsia" w:ascii="仿宋" w:hAnsi="仿宋" w:eastAsia="仿宋"/>
                <w:szCs w:val="21"/>
              </w:rPr>
              <w:t>：</w:t>
            </w:r>
            <w:r>
              <w:rPr>
                <w:rFonts w:ascii="仿宋" w:hAnsi="仿宋" w:eastAsia="仿宋"/>
                <w:szCs w:val="21"/>
              </w:rPr>
              <w:t xml:space="preserve">           </w:t>
            </w:r>
          </w:p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       </w:t>
            </w:r>
            <w:r>
              <w:rPr>
                <w:rFonts w:hint="eastAsia" w:ascii="仿宋" w:hAnsi="仿宋" w:eastAsia="仿宋"/>
                <w:szCs w:val="21"/>
              </w:rPr>
              <w:t>二包：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项目预算</w:t>
            </w:r>
          </w:p>
        </w:tc>
        <w:tc>
          <w:tcPr>
            <w:tcW w:w="212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万元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项目</w:t>
            </w:r>
            <w:r>
              <w:rPr>
                <w:rFonts w:hint="eastAsia" w:ascii="仿宋" w:hAnsi="仿宋" w:eastAsia="仿宋"/>
                <w:szCs w:val="21"/>
              </w:rPr>
              <w:t>开标时间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时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  <w:tc>
          <w:tcPr>
            <w:tcW w:w="6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开标 地点</w:t>
            </w:r>
          </w:p>
        </w:tc>
        <w:tc>
          <w:tcPr>
            <w:tcW w:w="3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松原市公共资源交易中心（政务服务之家三楼）开标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评委签到时间</w:t>
            </w:r>
          </w:p>
        </w:tc>
        <w:tc>
          <w:tcPr>
            <w:tcW w:w="3784" w:type="dxa"/>
            <w:gridSpan w:val="3"/>
            <w:noWrap w:val="0"/>
            <w:vAlign w:val="center"/>
          </w:tcPr>
          <w:p>
            <w:pPr>
              <w:jc w:val="righ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月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日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时</w:t>
            </w:r>
            <w:r>
              <w:rPr>
                <w:rFonts w:ascii="仿宋" w:hAnsi="仿宋" w:eastAsia="仿宋"/>
                <w:szCs w:val="21"/>
              </w:rPr>
              <w:t xml:space="preserve">   </w:t>
            </w:r>
            <w:r>
              <w:rPr>
                <w:rFonts w:hint="eastAsia" w:ascii="仿宋" w:hAnsi="仿宋" w:eastAsia="仿宋"/>
                <w:szCs w:val="21"/>
              </w:rPr>
              <w:t>分</w:t>
            </w:r>
          </w:p>
        </w:tc>
        <w:tc>
          <w:tcPr>
            <w:tcW w:w="676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签到 地点</w:t>
            </w:r>
          </w:p>
        </w:tc>
        <w:tc>
          <w:tcPr>
            <w:tcW w:w="3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松原市公共资源交易中心（政务服务之家三楼）评标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室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计划评审时间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ind w:firstLine="210" w:firstLineChars="100"/>
              <w:rPr>
                <w:rFonts w:ascii="仿宋" w:hAnsi="仿宋" w:eastAsia="仿宋"/>
                <w:szCs w:val="21"/>
              </w:rPr>
            </w:pPr>
            <w:r>
              <w:rPr>
                <w:rFonts w:ascii="仿宋" w:hAnsi="仿宋" w:eastAsia="仿宋"/>
                <w:szCs w:val="21"/>
                <w:u w:val="dotted"/>
              </w:rPr>
              <w:t xml:space="preserve">       </w:t>
            </w:r>
            <w:r>
              <w:rPr>
                <w:rFonts w:hint="eastAsia" w:ascii="仿宋" w:hAnsi="仿宋" w:eastAsia="仿宋"/>
                <w:szCs w:val="21"/>
              </w:rPr>
              <w:t>小时</w:t>
            </w:r>
          </w:p>
        </w:tc>
        <w:tc>
          <w:tcPr>
            <w:tcW w:w="2810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评委到达方式</w:t>
            </w:r>
          </w:p>
        </w:tc>
        <w:tc>
          <w:tcPr>
            <w:tcW w:w="3294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自行到达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评审委员会</w:t>
            </w:r>
          </w:p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组成</w:t>
            </w:r>
          </w:p>
        </w:tc>
        <w:tc>
          <w:tcPr>
            <w:tcW w:w="7754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共需</w:t>
            </w:r>
            <w:r>
              <w:rPr>
                <w:rFonts w:ascii="仿宋" w:hAnsi="仿宋" w:eastAsia="仿宋"/>
                <w:szCs w:val="21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szCs w:val="21"/>
              </w:rPr>
              <w:t>人，</w:t>
            </w:r>
            <w:r>
              <w:rPr>
                <w:rFonts w:ascii="仿宋" w:hAnsi="仿宋" w:eastAsia="仿宋"/>
                <w:szCs w:val="21"/>
              </w:rPr>
              <w:t xml:space="preserve">  </w:t>
            </w:r>
            <w:r>
              <w:rPr>
                <w:rFonts w:hint="eastAsia" w:ascii="仿宋" w:hAnsi="仿宋" w:eastAsia="仿宋"/>
                <w:szCs w:val="21"/>
              </w:rPr>
              <w:t>专业类别组成如下（如需抽取异地专家，注明所需地域及人数）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9" w:hRule="atLeas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7754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ind w:firstLine="315" w:firstLineChars="1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回避</w:t>
            </w:r>
            <w:r>
              <w:rPr>
                <w:rFonts w:ascii="仿宋" w:hAnsi="仿宋" w:eastAsia="仿宋"/>
                <w:szCs w:val="21"/>
              </w:rPr>
              <w:t>单位</w:t>
            </w:r>
          </w:p>
        </w:tc>
        <w:tc>
          <w:tcPr>
            <w:tcW w:w="7754" w:type="dxa"/>
            <w:gridSpan w:val="6"/>
            <w:noWrap w:val="0"/>
            <w:vAlign w:val="center"/>
          </w:tcPr>
          <w:p>
            <w:pPr>
              <w:rPr>
                <w:rFonts w:ascii="仿宋" w:hAnsi="仿宋" w:eastAsia="仿宋"/>
                <w:sz w:val="18"/>
                <w:szCs w:val="18"/>
              </w:rPr>
            </w:pPr>
            <w:r>
              <w:rPr>
                <w:rFonts w:hint="eastAsia" w:ascii="仿宋" w:hAnsi="仿宋" w:eastAsia="仿宋"/>
                <w:sz w:val="18"/>
                <w:szCs w:val="18"/>
              </w:rPr>
              <w:t>参与本项目</w:t>
            </w:r>
            <w:r>
              <w:rPr>
                <w:rFonts w:ascii="仿宋" w:hAnsi="仿宋" w:eastAsia="仿宋"/>
                <w:sz w:val="18"/>
                <w:szCs w:val="18"/>
              </w:rPr>
              <w:t>投标的所有投标人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（附</w:t>
            </w:r>
            <w:r>
              <w:rPr>
                <w:rFonts w:ascii="仿宋" w:hAnsi="仿宋" w:eastAsia="仿宋"/>
                <w:sz w:val="18"/>
                <w:szCs w:val="18"/>
              </w:rPr>
              <w:t>本项目实际到会投标人名单</w:t>
            </w:r>
            <w:r>
              <w:rPr>
                <w:rFonts w:hint="eastAsia" w:ascii="仿宋" w:hAnsi="仿宋" w:eastAsia="仿宋"/>
                <w:sz w:val="18"/>
                <w:szCs w:val="1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0" w:hRule="exact"/>
          <w:jc w:val="center"/>
        </w:trPr>
        <w:tc>
          <w:tcPr>
            <w:tcW w:w="180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  <w:lang w:eastAsia="zh-CN"/>
              </w:rPr>
            </w:pPr>
            <w:r>
              <w:rPr>
                <w:rFonts w:hint="eastAsia" w:ascii="仿宋" w:hAnsi="仿宋" w:eastAsia="仿宋"/>
                <w:szCs w:val="21"/>
                <w:lang w:eastAsia="zh-CN"/>
              </w:rPr>
              <w:t>回避评审专家</w:t>
            </w:r>
          </w:p>
        </w:tc>
        <w:tc>
          <w:tcPr>
            <w:tcW w:w="7754" w:type="dxa"/>
            <w:gridSpan w:val="6"/>
            <w:noWrap w:val="0"/>
            <w:vAlign w:val="center"/>
          </w:tcPr>
          <w:p>
            <w:pPr>
              <w:jc w:val="left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804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采购（招标）人</w:t>
            </w:r>
          </w:p>
        </w:tc>
        <w:tc>
          <w:tcPr>
            <w:tcW w:w="7754" w:type="dxa"/>
            <w:gridSpan w:val="6"/>
            <w:noWrap w:val="0"/>
            <w:vAlign w:val="center"/>
          </w:tcPr>
          <w:p>
            <w:pPr>
              <w:jc w:val="lef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采购（招标）人全称</w:t>
            </w:r>
            <w:r>
              <w:rPr>
                <w:rFonts w:ascii="仿宋" w:hAnsi="仿宋" w:eastAsia="仿宋"/>
                <w:szCs w:val="21"/>
              </w:rPr>
              <w:t>: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项目负责人(签字</w:t>
            </w:r>
            <w:r>
              <w:rPr>
                <w:rFonts w:ascii="仿宋" w:hAnsi="仿宋" w:eastAsia="仿宋"/>
                <w:szCs w:val="21"/>
              </w:rPr>
              <w:t>加盖公章</w:t>
            </w:r>
            <w:r>
              <w:rPr>
                <w:rFonts w:hint="eastAsia" w:ascii="仿宋" w:hAnsi="仿宋" w:eastAsia="仿宋"/>
                <w:szCs w:val="21"/>
              </w:rPr>
              <w:t>)</w:t>
            </w:r>
          </w:p>
        </w:tc>
        <w:tc>
          <w:tcPr>
            <w:tcW w:w="213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7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联系方式</w:t>
            </w: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座机电话</w:t>
            </w:r>
          </w:p>
        </w:tc>
        <w:tc>
          <w:tcPr>
            <w:tcW w:w="2127" w:type="dxa"/>
            <w:noWrap w:val="0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1804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65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3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67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167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</w:t>
            </w:r>
            <w:r>
              <w:rPr>
                <w:rFonts w:ascii="仿宋" w:hAnsi="仿宋" w:eastAsia="仿宋"/>
                <w:szCs w:val="21"/>
              </w:rPr>
              <w:t xml:space="preserve">    </w:t>
            </w:r>
            <w:r>
              <w:rPr>
                <w:rFonts w:hint="eastAsia" w:ascii="仿宋" w:hAnsi="仿宋" w:eastAsia="仿宋"/>
                <w:szCs w:val="21"/>
              </w:rPr>
              <w:t>机</w:t>
            </w:r>
          </w:p>
        </w:tc>
        <w:tc>
          <w:tcPr>
            <w:tcW w:w="2127" w:type="dxa"/>
            <w:noWrap w:val="0"/>
            <w:vAlign w:val="bottom"/>
          </w:tcPr>
          <w:p>
            <w:pPr>
              <w:rPr>
                <w:rFonts w:ascii="仿宋" w:hAnsi="仿宋" w:eastAsia="仿宋"/>
                <w:szCs w:val="21"/>
              </w:rPr>
            </w:pPr>
          </w:p>
        </w:tc>
      </w:tr>
    </w:tbl>
    <w:p>
      <w:pPr>
        <w:ind w:firstLine="3960" w:firstLineChars="1650"/>
        <w:rPr>
          <w:rFonts w:hint="eastAsia" w:ascii="仿宋" w:hAnsi="仿宋" w:eastAsia="仿宋"/>
          <w:sz w:val="24"/>
          <w:szCs w:val="24"/>
        </w:rPr>
      </w:pPr>
    </w:p>
    <w:p>
      <w:pPr>
        <w:ind w:firstLine="4080" w:firstLineChars="1700"/>
        <w:rPr>
          <w:rFonts w:hint="eastAsia" w:ascii="仿宋" w:hAnsi="仿宋" w:eastAsia="仿宋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/>
          <w:sz w:val="24"/>
          <w:szCs w:val="24"/>
        </w:rPr>
        <w:t>交易服务科抽取</w:t>
      </w:r>
      <w:r>
        <w:rPr>
          <w:rFonts w:ascii="仿宋" w:hAnsi="仿宋" w:eastAsia="仿宋"/>
          <w:sz w:val="24"/>
          <w:szCs w:val="24"/>
        </w:rPr>
        <w:t>工作人员</w:t>
      </w:r>
      <w:r>
        <w:rPr>
          <w:rFonts w:hint="eastAsia" w:ascii="仿宋" w:hAnsi="仿宋" w:eastAsia="仿宋"/>
          <w:sz w:val="24"/>
          <w:szCs w:val="24"/>
        </w:rPr>
        <w:t>：</w:t>
      </w:r>
    </w:p>
    <w:p>
      <w:pPr>
        <w:ind w:firstLine="3960" w:firstLineChars="1650"/>
        <w:rPr>
          <w:rFonts w:hint="eastAsia" w:ascii="仿宋" w:hAnsi="仿宋" w:eastAsia="仿宋"/>
          <w:sz w:val="24"/>
          <w:szCs w:val="24"/>
        </w:rPr>
      </w:pPr>
    </w:p>
    <w:p>
      <w:pPr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注：本表一式</w:t>
      </w:r>
      <w:r>
        <w:rPr>
          <w:rFonts w:hint="eastAsia" w:ascii="仿宋" w:hAnsi="仿宋" w:eastAsia="仿宋"/>
          <w:sz w:val="24"/>
          <w:szCs w:val="24"/>
          <w:lang w:eastAsia="zh-CN"/>
        </w:rPr>
        <w:t>二</w:t>
      </w:r>
      <w:r>
        <w:rPr>
          <w:rFonts w:hint="eastAsia" w:ascii="仿宋" w:hAnsi="仿宋" w:eastAsia="仿宋"/>
          <w:sz w:val="24"/>
          <w:szCs w:val="24"/>
        </w:rPr>
        <w:t>份，交易中心一份，采购人或代理机构一份。</w:t>
      </w:r>
    </w:p>
    <w:p/>
    <w:sectPr>
      <w:headerReference r:id="rId3" w:type="default"/>
      <w:pgSz w:w="11906" w:h="16838"/>
      <w:pgMar w:top="510" w:right="1797" w:bottom="90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xZDkzOTg4ZjVhZDdlOTU3NmU0ZWRhMmExMTFmYjcifQ=="/>
  </w:docVars>
  <w:rsids>
    <w:rsidRoot w:val="14FA7376"/>
    <w:rsid w:val="14FA7376"/>
    <w:rsid w:val="177E005E"/>
    <w:rsid w:val="2B21069E"/>
    <w:rsid w:val="7F83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</Words>
  <Characters>388</Characters>
  <Lines>0</Lines>
  <Paragraphs>0</Paragraphs>
  <TotalTime>8</TotalTime>
  <ScaleCrop>false</ScaleCrop>
  <LinksUpToDate>false</LinksUpToDate>
  <CharactersWithSpaces>546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2022-04-24T00:44:00Z</dcterms:created>
  <dc:creator>Administrator</dc:creator>
  <cp:lastModifiedBy>Administrator</cp:lastModifiedBy>
  <cp:lastPrinted>2022-06-06T02:33:00Z</cp:lastPrinted>
  <dcterms:modified xsi:type="dcterms:W3CDTF">2022-06-06T03:33:18Z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933E200BDA17484A9A49D6FA9B1EB983</vt:lpwstr>
  </property>
</Properties>
</file>